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76968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0D676969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0D67696A" w14:textId="77777777" w:rsidR="008B6C15" w:rsidRDefault="008B6C15" w:rsidP="008B6C15">
      <w:pPr>
        <w:rPr>
          <w:b/>
          <w:sz w:val="28"/>
          <w:szCs w:val="28"/>
        </w:rPr>
      </w:pPr>
    </w:p>
    <w:p w14:paraId="0D67696B" w14:textId="77777777" w:rsidR="008B6C15" w:rsidRDefault="008B6C15" w:rsidP="008B6C15">
      <w:pPr>
        <w:rPr>
          <w:b/>
          <w:sz w:val="28"/>
          <w:szCs w:val="28"/>
        </w:rPr>
      </w:pPr>
    </w:p>
    <w:p w14:paraId="0D67696C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0D67696D" w14:textId="66797300" w:rsidR="008B6C15" w:rsidRPr="00C44A5B" w:rsidRDefault="00C83130" w:rsidP="008B6C15">
      <w:r w:rsidRPr="00BF3D94">
        <w:t xml:space="preserve">Termín konania: </w:t>
      </w:r>
      <w:r w:rsidR="00C01C96">
        <w:t>18</w:t>
      </w:r>
      <w:r w:rsidR="008B6C15" w:rsidRPr="00BF3D94">
        <w:t xml:space="preserve">. </w:t>
      </w:r>
      <w:r w:rsidR="00C01C96">
        <w:t>02</w:t>
      </w:r>
      <w:r w:rsidR="008B6C15" w:rsidRPr="00BF3D94">
        <w:t>. 20</w:t>
      </w:r>
      <w:r w:rsidR="00B36C6B" w:rsidRPr="00BF3D94">
        <w:t>2</w:t>
      </w:r>
      <w:r w:rsidR="00C01C96">
        <w:t>2</w:t>
      </w:r>
      <w:r w:rsidR="00E74834" w:rsidRPr="00EC3A36">
        <w:t xml:space="preserve"> </w:t>
      </w:r>
    </w:p>
    <w:p w14:paraId="0D67696E" w14:textId="77777777"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14:paraId="0D67696F" w14:textId="2A35FF2C" w:rsidR="00077E9E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165C83">
        <w:rPr>
          <w:color w:val="222222"/>
        </w:rPr>
        <w:t>Program:</w:t>
      </w:r>
      <w:r w:rsidRPr="00165C83">
        <w:rPr>
          <w:color w:val="222222"/>
        </w:rPr>
        <w:br/>
        <w:t>1. Otvorenie</w:t>
      </w:r>
      <w:r w:rsidR="00144785">
        <w:rPr>
          <w:color w:val="222222"/>
        </w:rPr>
        <w:t xml:space="preserve"> videokonferencie</w:t>
      </w:r>
    </w:p>
    <w:p w14:paraId="0D676970" w14:textId="0D11A440" w:rsidR="00D71B72" w:rsidRDefault="00077E9E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2.</w:t>
      </w:r>
      <w:r w:rsidR="00165C83" w:rsidRPr="00165C83">
        <w:rPr>
          <w:color w:val="222222"/>
        </w:rPr>
        <w:t xml:space="preserve"> Oboznámenie členov Rady školy s</w:t>
      </w:r>
      <w:r w:rsidR="00C01C96">
        <w:rPr>
          <w:color w:val="222222"/>
        </w:rPr>
        <w:t> čiastkovými vzdelávacími výsledkami žiakov</w:t>
      </w:r>
      <w:r w:rsidR="00D71B72">
        <w:rPr>
          <w:color w:val="222222"/>
        </w:rPr>
        <w:br/>
      </w:r>
      <w:r w:rsidR="00144785">
        <w:rPr>
          <w:color w:val="222222"/>
        </w:rPr>
        <w:t>3</w:t>
      </w:r>
      <w:r w:rsidR="00D71B72">
        <w:rPr>
          <w:color w:val="222222"/>
        </w:rPr>
        <w:t xml:space="preserve">. </w:t>
      </w:r>
      <w:r w:rsidR="00C01C96">
        <w:rPr>
          <w:color w:val="222222"/>
        </w:rPr>
        <w:t>Informovanie o spätnej väzbe zo strany žiakov v podobe SWOT analýzy školy</w:t>
      </w:r>
    </w:p>
    <w:p w14:paraId="78D6F1C1" w14:textId="4FA8BC9D" w:rsidR="004421E4" w:rsidRDefault="004421E4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4. Covid situácia na </w:t>
      </w:r>
      <w:r w:rsidR="00E2294B">
        <w:rPr>
          <w:color w:val="222222"/>
        </w:rPr>
        <w:t>škole</w:t>
      </w:r>
    </w:p>
    <w:p w14:paraId="1758BE2F" w14:textId="3D7F70B2" w:rsidR="00CA21EF" w:rsidRDefault="00CA21EF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5. Zmena žiackej školskej rady na školský parlament</w:t>
      </w:r>
    </w:p>
    <w:p w14:paraId="0D676978" w14:textId="450D8550" w:rsidR="000D6D0C" w:rsidRPr="00C44A5B" w:rsidRDefault="00CA21EF" w:rsidP="00D405A9">
      <w:pPr>
        <w:shd w:val="clear" w:color="auto" w:fill="FFFFFF"/>
        <w:spacing w:line="293" w:lineRule="atLeast"/>
      </w:pPr>
      <w:r>
        <w:rPr>
          <w:color w:val="222222"/>
        </w:rPr>
        <w:t>6</w:t>
      </w:r>
      <w:r w:rsidR="00D71B72">
        <w:rPr>
          <w:color w:val="222222"/>
        </w:rPr>
        <w:t>.</w:t>
      </w:r>
      <w:r w:rsidR="00C01C96">
        <w:rPr>
          <w:color w:val="222222"/>
        </w:rPr>
        <w:t xml:space="preserve"> Otvorená diskusia</w:t>
      </w:r>
      <w:r w:rsidR="00D97857">
        <w:rPr>
          <w:color w:val="222222"/>
        </w:rPr>
        <w:t xml:space="preserve">        </w:t>
      </w:r>
      <w:r w:rsidR="00165C83" w:rsidRPr="00165C83">
        <w:rPr>
          <w:color w:val="222222"/>
        </w:rPr>
        <w:br/>
      </w:r>
      <w:r w:rsidR="00165C83" w:rsidRPr="00165C83">
        <w:rPr>
          <w:color w:val="222222"/>
        </w:rPr>
        <w:br w:type="textWrapping" w:clear="all"/>
      </w:r>
    </w:p>
    <w:p w14:paraId="0D676979" w14:textId="77777777" w:rsidR="000D6D0C" w:rsidRPr="00C44A5B" w:rsidRDefault="000D6D0C" w:rsidP="008B6C15">
      <w:r w:rsidRPr="00C44A5B">
        <w:t xml:space="preserve">Zápis o priebehu: </w:t>
      </w:r>
    </w:p>
    <w:p w14:paraId="0D67697A" w14:textId="77777777" w:rsidR="000D6D0C" w:rsidRPr="00C44A5B" w:rsidRDefault="000D6D0C" w:rsidP="008B6C15"/>
    <w:p w14:paraId="0D67697B" w14:textId="77777777" w:rsidR="000D6D0C" w:rsidRPr="00C44A5B" w:rsidRDefault="005640BB" w:rsidP="008B6C15">
      <w:r>
        <w:t>Ad</w:t>
      </w:r>
      <w:r w:rsidR="00D71B72">
        <w:t xml:space="preserve"> </w:t>
      </w:r>
      <w:r w:rsidR="000D6D0C" w:rsidRPr="00C44A5B">
        <w:t>1</w:t>
      </w:r>
    </w:p>
    <w:p w14:paraId="0D67697C" w14:textId="77777777" w:rsidR="000D6D0C" w:rsidRPr="00C44A5B" w:rsidRDefault="000D6D0C" w:rsidP="008B6C15"/>
    <w:p w14:paraId="0D67697D" w14:textId="10229099" w:rsidR="00BB408A" w:rsidRDefault="00BB408A" w:rsidP="004421E4">
      <w:pPr>
        <w:spacing w:line="276" w:lineRule="auto"/>
        <w:jc w:val="both"/>
      </w:pPr>
      <w:r>
        <w:t>Zasadnutie otvoril</w:t>
      </w:r>
      <w:r w:rsidR="00D71B72">
        <w:t>a</w:t>
      </w:r>
      <w:r w:rsidR="005C1A52">
        <w:t xml:space="preserve"> </w:t>
      </w:r>
      <w:proofErr w:type="spellStart"/>
      <w:r w:rsidR="00FB30AD">
        <w:t>predsedkyňa</w:t>
      </w:r>
      <w:proofErr w:type="spellEnd"/>
      <w:r w:rsidR="00FB30AD">
        <w:t xml:space="preserve"> Rady školy</w:t>
      </w:r>
      <w:r w:rsidR="00D71B72">
        <w:t xml:space="preserve"> </w:t>
      </w:r>
      <w:r w:rsidR="00FB30AD">
        <w:t>Ing. Katarína Harantová</w:t>
      </w:r>
      <w:r w:rsidR="00C83130">
        <w:t>.</w:t>
      </w:r>
      <w:r w:rsidR="00C01C96">
        <w:t xml:space="preserve"> Stretnutie sa uskutočnilo prostredníctvom videokonferencie cez platformu ZOOM</w:t>
      </w:r>
      <w:r w:rsidR="00144785">
        <w:t xml:space="preserve">, na ktorú ich </w:t>
      </w:r>
      <w:proofErr w:type="spellStart"/>
      <w:r w:rsidR="00144785">
        <w:t>predsedkyňa</w:t>
      </w:r>
      <w:proofErr w:type="spellEnd"/>
      <w:r w:rsidR="00144785">
        <w:t xml:space="preserve"> pozvala prostredníctvom telefonického rozhovoru, prípadne osobne v práci.</w:t>
      </w:r>
      <w:r>
        <w:t xml:space="preserve"> Privítal</w:t>
      </w:r>
      <w:r w:rsidR="00D71B72">
        <w:t>a</w:t>
      </w:r>
      <w:r>
        <w:t xml:space="preserve"> prítomných a oboznámil</w:t>
      </w:r>
      <w:r w:rsidR="00D71B72">
        <w:t>a</w:t>
      </w:r>
      <w:r w:rsidR="000D6D0C" w:rsidRPr="00C44A5B">
        <w:t xml:space="preserve"> ich s programom zasadnutia.</w:t>
      </w:r>
      <w:r w:rsidR="004F0DDE">
        <w:t xml:space="preserve"> </w:t>
      </w:r>
      <w:r w:rsidR="000D6D0C" w:rsidRPr="00C44A5B">
        <w:t xml:space="preserve">Všetci prítomní s programom súhlasili. </w:t>
      </w:r>
    </w:p>
    <w:p w14:paraId="0D67697E" w14:textId="77777777" w:rsidR="00BB408A" w:rsidRPr="00C44A5B" w:rsidRDefault="00BB408A" w:rsidP="004421E4">
      <w:pPr>
        <w:spacing w:line="276" w:lineRule="auto"/>
        <w:rPr>
          <w:color w:val="FF0000"/>
        </w:rPr>
      </w:pPr>
    </w:p>
    <w:p w14:paraId="0D676980" w14:textId="5797BF7E" w:rsidR="004F0DDE" w:rsidRDefault="00D71B72" w:rsidP="004421E4">
      <w:pPr>
        <w:spacing w:line="276" w:lineRule="auto"/>
      </w:pPr>
      <w:r>
        <w:t xml:space="preserve">Ad </w:t>
      </w:r>
      <w:r w:rsidR="00A86C25" w:rsidRPr="00C44A5B">
        <w:t>2</w:t>
      </w:r>
    </w:p>
    <w:p w14:paraId="739A214F" w14:textId="58F97B73" w:rsidR="004421E4" w:rsidRPr="004421E4" w:rsidRDefault="004421E4" w:rsidP="004421E4">
      <w:pPr>
        <w:spacing w:line="276" w:lineRule="auto"/>
        <w:rPr>
          <w:u w:val="single"/>
        </w:rPr>
      </w:pPr>
      <w:r w:rsidRPr="004421E4">
        <w:rPr>
          <w:u w:val="single"/>
        </w:rPr>
        <w:t>Vyhodnotenie vzdelávacích výsledkov za prvý polrok šk. roku 2021/2022</w:t>
      </w:r>
    </w:p>
    <w:p w14:paraId="2DB64F6D" w14:textId="3B322065" w:rsidR="004421E4" w:rsidRDefault="004421E4" w:rsidP="004421E4">
      <w:pPr>
        <w:spacing w:line="276" w:lineRule="auto"/>
        <w:jc w:val="both"/>
      </w:pPr>
      <w:r>
        <w:t>Zhodnotenie výsledkov z polročnej klasifikačnej porady (uvedené výsledky sú súčasťou tiež súčasťou zápisnice PK odborných predmetov zo dňa 26. januára 2022).</w:t>
      </w:r>
    </w:p>
    <w:p w14:paraId="3DEEE6EA" w14:textId="2E2DCA4A" w:rsidR="004421E4" w:rsidRPr="004421E4" w:rsidRDefault="004421E4" w:rsidP="004421E4">
      <w:pPr>
        <w:spacing w:line="276" w:lineRule="auto"/>
        <w:jc w:val="both"/>
      </w:pPr>
      <w:r w:rsidRPr="004421E4">
        <w:t xml:space="preserve"> U prvákov prospeli s vyznamenaním – Richard </w:t>
      </w:r>
      <w:proofErr w:type="spellStart"/>
      <w:r w:rsidRPr="004421E4">
        <w:t>Krajčík</w:t>
      </w:r>
      <w:proofErr w:type="spellEnd"/>
      <w:r w:rsidRPr="004421E4">
        <w:t xml:space="preserve">, Alex </w:t>
      </w:r>
      <w:proofErr w:type="spellStart"/>
      <w:r w:rsidRPr="004421E4">
        <w:t>Tvarožek</w:t>
      </w:r>
      <w:proofErr w:type="spellEnd"/>
      <w:r w:rsidRPr="004421E4">
        <w:t xml:space="preserve">, Michal Vacula, Adam Vereš, Ján </w:t>
      </w:r>
      <w:proofErr w:type="spellStart"/>
      <w:r w:rsidRPr="004421E4">
        <w:t>Martvoň</w:t>
      </w:r>
      <w:proofErr w:type="spellEnd"/>
      <w:r w:rsidRPr="004421E4">
        <w:t xml:space="preserve">. </w:t>
      </w:r>
    </w:p>
    <w:p w14:paraId="111D74A7" w14:textId="77777777" w:rsidR="004421E4" w:rsidRPr="004421E4" w:rsidRDefault="004421E4" w:rsidP="004421E4">
      <w:pPr>
        <w:spacing w:line="276" w:lineRule="auto"/>
        <w:rPr>
          <w:color w:val="000000" w:themeColor="text1"/>
        </w:rPr>
      </w:pPr>
      <w:r w:rsidRPr="004421E4">
        <w:t xml:space="preserve">V rámci odborného predmetu počítačové spracovanie dokumentov (PSD) </w:t>
      </w:r>
      <w:r w:rsidRPr="004421E4">
        <w:rPr>
          <w:color w:val="000000" w:themeColor="text1"/>
        </w:rPr>
        <w:t xml:space="preserve">traja neklasifikovaní – Marko </w:t>
      </w:r>
      <w:proofErr w:type="spellStart"/>
      <w:r w:rsidRPr="004421E4">
        <w:rPr>
          <w:color w:val="000000" w:themeColor="text1"/>
        </w:rPr>
        <w:t>Skukálek</w:t>
      </w:r>
      <w:proofErr w:type="spellEnd"/>
      <w:r w:rsidRPr="004421E4">
        <w:rPr>
          <w:color w:val="000000" w:themeColor="text1"/>
        </w:rPr>
        <w:t xml:space="preserve">, Patrik Samec, Šimon </w:t>
      </w:r>
      <w:proofErr w:type="spellStart"/>
      <w:r w:rsidRPr="004421E4">
        <w:rPr>
          <w:color w:val="000000" w:themeColor="text1"/>
        </w:rPr>
        <w:t>Kopij</w:t>
      </w:r>
      <w:proofErr w:type="spellEnd"/>
      <w:r w:rsidRPr="004421E4">
        <w:rPr>
          <w:color w:val="000000" w:themeColor="text1"/>
        </w:rPr>
        <w:t xml:space="preserve">. </w:t>
      </w:r>
    </w:p>
    <w:p w14:paraId="3210F5BF" w14:textId="77777777" w:rsidR="004421E4" w:rsidRPr="004421E4" w:rsidRDefault="004421E4" w:rsidP="004421E4">
      <w:pPr>
        <w:spacing w:line="276" w:lineRule="auto"/>
        <w:jc w:val="both"/>
      </w:pPr>
    </w:p>
    <w:p w14:paraId="4FB07A60" w14:textId="77777777" w:rsidR="004421E4" w:rsidRPr="004421E4" w:rsidRDefault="004421E4" w:rsidP="004421E4">
      <w:pPr>
        <w:spacing w:line="276" w:lineRule="auto"/>
        <w:jc w:val="both"/>
      </w:pPr>
      <w:r w:rsidRPr="004421E4">
        <w:t xml:space="preserve">U druhákov boli vyznamenaní Filip Vacula (samé jednotky), Marián Daniš, Tomáš </w:t>
      </w:r>
      <w:proofErr w:type="spellStart"/>
      <w:r w:rsidRPr="004421E4">
        <w:t>Ďurčan</w:t>
      </w:r>
      <w:proofErr w:type="spellEnd"/>
      <w:r w:rsidRPr="004421E4">
        <w:t xml:space="preserve">, Filip Gazdík. </w:t>
      </w:r>
    </w:p>
    <w:p w14:paraId="4053947C" w14:textId="77777777" w:rsidR="004421E4" w:rsidRPr="004421E4" w:rsidRDefault="004421E4" w:rsidP="004421E4">
      <w:pPr>
        <w:spacing w:line="276" w:lineRule="auto"/>
        <w:jc w:val="both"/>
      </w:pPr>
      <w:r w:rsidRPr="004421E4">
        <w:t xml:space="preserve">Slabé výsledky, známka dostatočný mali vybraní žiaci z viacerých odborných predmetov: právna náuka, programovanie 2, marketing, projektový manažment, počítačové spracovanie dokumentov, finančný manažment. </w:t>
      </w:r>
    </w:p>
    <w:p w14:paraId="61742A31" w14:textId="77777777" w:rsidR="004421E4" w:rsidRPr="004421E4" w:rsidRDefault="004421E4" w:rsidP="004421E4">
      <w:pPr>
        <w:spacing w:line="276" w:lineRule="auto"/>
        <w:jc w:val="both"/>
      </w:pPr>
    </w:p>
    <w:p w14:paraId="40838F24" w14:textId="77777777" w:rsidR="004421E4" w:rsidRPr="004421E4" w:rsidRDefault="004421E4" w:rsidP="004421E4">
      <w:pPr>
        <w:spacing w:line="276" w:lineRule="auto"/>
        <w:jc w:val="both"/>
      </w:pPr>
      <w:r w:rsidRPr="004421E4">
        <w:t xml:space="preserve">U tretiakov sú vyznamenaní – Natália </w:t>
      </w:r>
      <w:proofErr w:type="spellStart"/>
      <w:r w:rsidRPr="004421E4">
        <w:t>Sirotová</w:t>
      </w:r>
      <w:proofErr w:type="spellEnd"/>
      <w:r w:rsidRPr="004421E4">
        <w:t xml:space="preserve">, </w:t>
      </w:r>
      <w:proofErr w:type="spellStart"/>
      <w:r w:rsidRPr="004421E4">
        <w:t>Bianka</w:t>
      </w:r>
      <w:proofErr w:type="spellEnd"/>
      <w:r w:rsidRPr="004421E4">
        <w:t xml:space="preserve"> </w:t>
      </w:r>
      <w:proofErr w:type="spellStart"/>
      <w:r w:rsidRPr="004421E4">
        <w:t>Knapcová</w:t>
      </w:r>
      <w:proofErr w:type="spellEnd"/>
      <w:r w:rsidRPr="004421E4">
        <w:t xml:space="preserve">, Emma </w:t>
      </w:r>
      <w:proofErr w:type="spellStart"/>
      <w:r w:rsidRPr="004421E4">
        <w:t>Mikulíková</w:t>
      </w:r>
      <w:proofErr w:type="spellEnd"/>
      <w:r w:rsidRPr="004421E4">
        <w:t xml:space="preserve">, Kristína Kováčová, Monika Trnková. </w:t>
      </w:r>
    </w:p>
    <w:p w14:paraId="12171CCA" w14:textId="77777777" w:rsidR="004421E4" w:rsidRPr="004421E4" w:rsidRDefault="004421E4" w:rsidP="004421E4">
      <w:pPr>
        <w:spacing w:line="276" w:lineRule="auto"/>
        <w:jc w:val="both"/>
      </w:pPr>
      <w:proofErr w:type="spellStart"/>
      <w:r w:rsidRPr="004421E4">
        <w:t>Slaboprospievajúci</w:t>
      </w:r>
      <w:proofErr w:type="spellEnd"/>
      <w:r w:rsidRPr="004421E4">
        <w:t xml:space="preserve"> žiaci boli v predmete účtovníctvo a aplikovaná informatika. Žiačka Radoslava </w:t>
      </w:r>
      <w:proofErr w:type="spellStart"/>
      <w:r w:rsidRPr="004421E4">
        <w:t>Maťková</w:t>
      </w:r>
      <w:proofErr w:type="spellEnd"/>
      <w:r w:rsidRPr="004421E4">
        <w:t xml:space="preserve"> neklasifikovaná z predmetu aplikovaná informatika. </w:t>
      </w:r>
    </w:p>
    <w:p w14:paraId="1BB83A84" w14:textId="77777777" w:rsidR="004421E4" w:rsidRPr="004421E4" w:rsidRDefault="004421E4" w:rsidP="004421E4">
      <w:pPr>
        <w:spacing w:line="276" w:lineRule="auto"/>
        <w:jc w:val="both"/>
      </w:pPr>
    </w:p>
    <w:p w14:paraId="05A99839" w14:textId="77777777" w:rsidR="004421E4" w:rsidRPr="004421E4" w:rsidRDefault="004421E4" w:rsidP="004421E4">
      <w:pPr>
        <w:spacing w:line="276" w:lineRule="auto"/>
        <w:jc w:val="both"/>
      </w:pPr>
      <w:r w:rsidRPr="004421E4">
        <w:t xml:space="preserve">U štvrtákov prospeli s vyznamenaním – Martina </w:t>
      </w:r>
      <w:proofErr w:type="spellStart"/>
      <w:r w:rsidRPr="004421E4">
        <w:t>Štefúnová</w:t>
      </w:r>
      <w:proofErr w:type="spellEnd"/>
      <w:r w:rsidRPr="004421E4">
        <w:t xml:space="preserve">, Katarína Šošková, Veronika </w:t>
      </w:r>
      <w:proofErr w:type="spellStart"/>
      <w:r w:rsidRPr="004421E4">
        <w:t>Saparová</w:t>
      </w:r>
      <w:proofErr w:type="spellEnd"/>
      <w:r w:rsidRPr="004421E4">
        <w:t xml:space="preserve">, </w:t>
      </w:r>
      <w:proofErr w:type="spellStart"/>
      <w:r w:rsidRPr="004421E4">
        <w:t>Dolianovska</w:t>
      </w:r>
      <w:proofErr w:type="spellEnd"/>
      <w:r w:rsidRPr="004421E4">
        <w:t xml:space="preserve"> </w:t>
      </w:r>
      <w:proofErr w:type="spellStart"/>
      <w:r w:rsidRPr="004421E4">
        <w:t>Liudmyla</w:t>
      </w:r>
      <w:proofErr w:type="spellEnd"/>
      <w:r w:rsidRPr="004421E4">
        <w:t>.</w:t>
      </w:r>
    </w:p>
    <w:p w14:paraId="56417402" w14:textId="77777777" w:rsidR="004421E4" w:rsidRPr="004421E4" w:rsidRDefault="004421E4" w:rsidP="004421E4">
      <w:pPr>
        <w:spacing w:line="276" w:lineRule="auto"/>
        <w:jc w:val="both"/>
      </w:pPr>
      <w:proofErr w:type="spellStart"/>
      <w:r w:rsidRPr="004421E4">
        <w:lastRenderedPageBreak/>
        <w:t>Neklasifiovaní</w:t>
      </w:r>
      <w:proofErr w:type="spellEnd"/>
      <w:r w:rsidRPr="004421E4">
        <w:t xml:space="preserve"> z predmetu aplikovaná informatika: Jakub Grečmal, Mária Martvoňová. Vo štvrtom ročníku majú Karolína A. </w:t>
      </w:r>
      <w:proofErr w:type="spellStart"/>
      <w:r w:rsidRPr="004421E4">
        <w:t>Christova</w:t>
      </w:r>
      <w:proofErr w:type="spellEnd"/>
      <w:r w:rsidRPr="004421E4">
        <w:t xml:space="preserve">, Táňa </w:t>
      </w:r>
      <w:proofErr w:type="spellStart"/>
      <w:r w:rsidRPr="004421E4">
        <w:t>Strakošová</w:t>
      </w:r>
      <w:proofErr w:type="spellEnd"/>
      <w:r w:rsidRPr="004421E4">
        <w:t xml:space="preserve"> a Šimon </w:t>
      </w:r>
      <w:proofErr w:type="spellStart"/>
      <w:r w:rsidRPr="004421E4">
        <w:t>Pečalka</w:t>
      </w:r>
      <w:proofErr w:type="spellEnd"/>
      <w:r w:rsidRPr="004421E4">
        <w:t xml:space="preserve"> povolené IVVP a komisionálne skúšky zvládli v poriadku. </w:t>
      </w:r>
    </w:p>
    <w:p w14:paraId="280C5E80" w14:textId="77777777" w:rsidR="004421E4" w:rsidRPr="004421E4" w:rsidRDefault="004421E4" w:rsidP="004421E4">
      <w:pPr>
        <w:pStyle w:val="Nadpis1"/>
        <w:numPr>
          <w:ilvl w:val="0"/>
          <w:numId w:val="0"/>
        </w:numPr>
        <w:spacing w:line="276" w:lineRule="auto"/>
        <w:ind w:left="432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</w:pPr>
      <w:bookmarkStart w:id="0" w:name="_Toc100175266"/>
      <w:bookmarkStart w:id="1" w:name="_Toc107948681"/>
      <w:r w:rsidRPr="004421E4"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Zhodnotenie výsledkov žiakov s IVVP, ŠVVP</w:t>
      </w:r>
      <w:bookmarkEnd w:id="0"/>
      <w:bookmarkEnd w:id="1"/>
    </w:p>
    <w:p w14:paraId="7D920BF2" w14:textId="77777777" w:rsidR="004421E4" w:rsidRPr="004421E4" w:rsidRDefault="004421E4" w:rsidP="004421E4">
      <w:pPr>
        <w:spacing w:line="276" w:lineRule="auto"/>
        <w:jc w:val="both"/>
      </w:pPr>
      <w:r w:rsidRPr="004421E4">
        <w:t xml:space="preserve">Žiaci so ŠVVP: </w:t>
      </w:r>
    </w:p>
    <w:p w14:paraId="66E12CA3" w14:textId="77777777" w:rsidR="004421E4" w:rsidRPr="004421E4" w:rsidRDefault="004421E4" w:rsidP="004421E4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k-SK"/>
        </w:rPr>
      </w:pPr>
      <w:r w:rsidRPr="004421E4">
        <w:rPr>
          <w:rFonts w:ascii="Times New Roman" w:hAnsi="Times New Roman"/>
          <w:sz w:val="24"/>
          <w:szCs w:val="24"/>
          <w:lang w:val="sk-SK"/>
        </w:rPr>
        <w:t>Lukáš Michálek (1. ročník) – EKO     PSD    PJF</w:t>
      </w:r>
    </w:p>
    <w:p w14:paraId="677A4E71" w14:textId="77777777" w:rsidR="004421E4" w:rsidRPr="004421E4" w:rsidRDefault="004421E4" w:rsidP="004421E4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k-SK"/>
        </w:rPr>
      </w:pPr>
      <w:r w:rsidRPr="004421E4">
        <w:rPr>
          <w:rFonts w:ascii="Times New Roman" w:hAnsi="Times New Roman"/>
          <w:sz w:val="24"/>
          <w:szCs w:val="24"/>
          <w:lang w:val="sk-SK"/>
        </w:rPr>
        <w:t xml:space="preserve">Benjamín </w:t>
      </w:r>
      <w:proofErr w:type="spellStart"/>
      <w:r w:rsidRPr="004421E4">
        <w:rPr>
          <w:rFonts w:ascii="Times New Roman" w:hAnsi="Times New Roman"/>
          <w:sz w:val="24"/>
          <w:szCs w:val="24"/>
          <w:lang w:val="sk-SK"/>
        </w:rPr>
        <w:t>Baránek</w:t>
      </w:r>
      <w:proofErr w:type="spellEnd"/>
      <w:r w:rsidRPr="004421E4">
        <w:rPr>
          <w:rFonts w:ascii="Times New Roman" w:hAnsi="Times New Roman"/>
          <w:sz w:val="24"/>
          <w:szCs w:val="24"/>
          <w:lang w:val="sk-SK"/>
        </w:rPr>
        <w:t xml:space="preserve"> (2. ročník) –  PRN 1, MKT 1, PJF 1, FIM 2, PSD 1, priemer 1,33, prospel</w:t>
      </w:r>
    </w:p>
    <w:p w14:paraId="5A202E19" w14:textId="77777777" w:rsidR="004421E4" w:rsidRPr="004421E4" w:rsidRDefault="004421E4" w:rsidP="004421E4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k-SK"/>
        </w:rPr>
      </w:pPr>
      <w:r w:rsidRPr="004421E4">
        <w:rPr>
          <w:rFonts w:ascii="Times New Roman" w:hAnsi="Times New Roman"/>
          <w:sz w:val="24"/>
          <w:szCs w:val="24"/>
          <w:lang w:val="sk-SK"/>
        </w:rPr>
        <w:t xml:space="preserve">Samuel </w:t>
      </w:r>
      <w:proofErr w:type="spellStart"/>
      <w:r w:rsidRPr="004421E4">
        <w:rPr>
          <w:rFonts w:ascii="Times New Roman" w:hAnsi="Times New Roman"/>
          <w:sz w:val="24"/>
          <w:szCs w:val="24"/>
          <w:lang w:val="sk-SK"/>
        </w:rPr>
        <w:t>Labant</w:t>
      </w:r>
      <w:proofErr w:type="spellEnd"/>
      <w:r w:rsidRPr="004421E4">
        <w:rPr>
          <w:rFonts w:ascii="Times New Roman" w:hAnsi="Times New Roman"/>
          <w:sz w:val="24"/>
          <w:szCs w:val="24"/>
          <w:lang w:val="sk-SK"/>
        </w:rPr>
        <w:t xml:space="preserve"> (2. ročník) –  PRN 2, MKT 3, PJF 3, FIM 2, PSD 3, priemer 2,4, neprospel, menovaný žiak neprospel z predmetu matematika, žiak neprejavil záujem o opravu známky</w:t>
      </w:r>
    </w:p>
    <w:p w14:paraId="1F956840" w14:textId="77777777" w:rsidR="004421E4" w:rsidRPr="004421E4" w:rsidRDefault="004421E4" w:rsidP="004421E4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k-SK"/>
        </w:rPr>
      </w:pPr>
      <w:r w:rsidRPr="004421E4">
        <w:rPr>
          <w:rFonts w:ascii="Times New Roman" w:hAnsi="Times New Roman"/>
          <w:sz w:val="24"/>
          <w:szCs w:val="24"/>
          <w:lang w:val="sk-SK"/>
        </w:rPr>
        <w:t xml:space="preserve">Peter </w:t>
      </w:r>
      <w:proofErr w:type="spellStart"/>
      <w:r w:rsidRPr="004421E4">
        <w:rPr>
          <w:rFonts w:ascii="Times New Roman" w:hAnsi="Times New Roman"/>
          <w:sz w:val="24"/>
          <w:szCs w:val="24"/>
          <w:lang w:val="sk-SK"/>
        </w:rPr>
        <w:t>Galvánek</w:t>
      </w:r>
      <w:proofErr w:type="spellEnd"/>
      <w:r w:rsidRPr="004421E4">
        <w:rPr>
          <w:rFonts w:ascii="Times New Roman" w:hAnsi="Times New Roman"/>
          <w:sz w:val="24"/>
          <w:szCs w:val="24"/>
          <w:lang w:val="sk-SK"/>
        </w:rPr>
        <w:t xml:space="preserve"> (2. ročník) – PRN 3, MKT 3, PJF 2, FIM 3, PSD 1, priemer 2,2, prospel</w:t>
      </w:r>
    </w:p>
    <w:p w14:paraId="41CD19B2" w14:textId="77777777" w:rsidR="004421E4" w:rsidRPr="004421E4" w:rsidRDefault="004421E4" w:rsidP="004421E4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k-SK"/>
        </w:rPr>
      </w:pPr>
      <w:r w:rsidRPr="004421E4">
        <w:rPr>
          <w:rFonts w:ascii="Times New Roman" w:hAnsi="Times New Roman"/>
          <w:sz w:val="24"/>
          <w:szCs w:val="24"/>
          <w:lang w:val="sk-SK"/>
        </w:rPr>
        <w:t xml:space="preserve">Peter </w:t>
      </w:r>
      <w:proofErr w:type="spellStart"/>
      <w:r w:rsidRPr="004421E4">
        <w:rPr>
          <w:rFonts w:ascii="Times New Roman" w:hAnsi="Times New Roman"/>
          <w:sz w:val="24"/>
          <w:szCs w:val="24"/>
          <w:lang w:val="sk-SK"/>
        </w:rPr>
        <w:t>Kašík</w:t>
      </w:r>
      <w:proofErr w:type="spellEnd"/>
      <w:r w:rsidRPr="004421E4">
        <w:rPr>
          <w:rFonts w:ascii="Times New Roman" w:hAnsi="Times New Roman"/>
          <w:sz w:val="24"/>
          <w:szCs w:val="24"/>
          <w:lang w:val="sk-SK"/>
        </w:rPr>
        <w:t xml:space="preserve"> (2. ročník) – PRN 3, MKT 3, PJF 3, FIM 3, PSD 3, priemer 2,33, prospel</w:t>
      </w:r>
    </w:p>
    <w:p w14:paraId="745F8F36" w14:textId="77777777" w:rsidR="004421E4" w:rsidRPr="004421E4" w:rsidRDefault="004421E4" w:rsidP="004421E4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sk-SK"/>
        </w:rPr>
      </w:pPr>
      <w:proofErr w:type="spellStart"/>
      <w:r w:rsidRPr="004421E4">
        <w:rPr>
          <w:rFonts w:ascii="Times New Roman" w:hAnsi="Times New Roman"/>
          <w:sz w:val="24"/>
          <w:szCs w:val="24"/>
          <w:lang w:val="sk-SK"/>
        </w:rPr>
        <w:t>Bianka</w:t>
      </w:r>
      <w:proofErr w:type="spellEnd"/>
      <w:r w:rsidRPr="004421E4">
        <w:rPr>
          <w:rFonts w:ascii="Times New Roman" w:hAnsi="Times New Roman"/>
          <w:sz w:val="24"/>
          <w:szCs w:val="24"/>
          <w:lang w:val="sk-SK"/>
        </w:rPr>
        <w:t xml:space="preserve"> </w:t>
      </w:r>
      <w:proofErr w:type="spellStart"/>
      <w:r w:rsidRPr="004421E4">
        <w:rPr>
          <w:rFonts w:ascii="Times New Roman" w:hAnsi="Times New Roman"/>
          <w:sz w:val="24"/>
          <w:szCs w:val="24"/>
          <w:lang w:val="sk-SK"/>
        </w:rPr>
        <w:t>Knapcová</w:t>
      </w:r>
      <w:proofErr w:type="spellEnd"/>
      <w:r w:rsidRPr="004421E4">
        <w:rPr>
          <w:rFonts w:ascii="Times New Roman" w:hAnsi="Times New Roman"/>
          <w:sz w:val="24"/>
          <w:szCs w:val="24"/>
          <w:lang w:val="sk-SK"/>
        </w:rPr>
        <w:t xml:space="preserve"> (3. ročník) – CFA PRN PDN PAL UCT API</w:t>
      </w:r>
    </w:p>
    <w:p w14:paraId="11060ABF" w14:textId="77777777" w:rsidR="004421E4" w:rsidRPr="004421E4" w:rsidRDefault="004421E4" w:rsidP="004421E4">
      <w:pPr>
        <w:spacing w:line="276" w:lineRule="auto"/>
        <w:jc w:val="both"/>
      </w:pPr>
    </w:p>
    <w:p w14:paraId="2FD70C3E" w14:textId="77777777" w:rsidR="004421E4" w:rsidRPr="004421E4" w:rsidRDefault="004421E4" w:rsidP="004421E4">
      <w:pPr>
        <w:spacing w:line="276" w:lineRule="auto"/>
        <w:jc w:val="both"/>
      </w:pPr>
      <w:r w:rsidRPr="004421E4">
        <w:t xml:space="preserve">Žiaci s individuálnym výchovno-vzdelávacím plánom vo štvrtom ročníku: </w:t>
      </w:r>
    </w:p>
    <w:p w14:paraId="67FD6B9B" w14:textId="77777777" w:rsidR="004421E4" w:rsidRPr="004421E4" w:rsidRDefault="004421E4" w:rsidP="004421E4">
      <w:pPr>
        <w:spacing w:line="276" w:lineRule="auto"/>
        <w:jc w:val="both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7"/>
        <w:gridCol w:w="723"/>
        <w:gridCol w:w="710"/>
        <w:gridCol w:w="723"/>
        <w:gridCol w:w="750"/>
        <w:gridCol w:w="723"/>
        <w:gridCol w:w="710"/>
        <w:gridCol w:w="696"/>
        <w:gridCol w:w="696"/>
      </w:tblGrid>
      <w:tr w:rsidR="004421E4" w:rsidRPr="004421E4" w14:paraId="62FF3CD8" w14:textId="77777777" w:rsidTr="00844AE1">
        <w:tc>
          <w:tcPr>
            <w:tcW w:w="1817" w:type="dxa"/>
          </w:tcPr>
          <w:p w14:paraId="00160549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421E4">
              <w:rPr>
                <w:rFonts w:ascii="Times New Roman" w:hAnsi="Times New Roman"/>
                <w:b/>
                <w:bCs/>
              </w:rPr>
              <w:t>Meno:</w:t>
            </w:r>
          </w:p>
        </w:tc>
        <w:tc>
          <w:tcPr>
            <w:tcW w:w="723" w:type="dxa"/>
          </w:tcPr>
          <w:p w14:paraId="67D56B2D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421E4">
              <w:rPr>
                <w:rFonts w:ascii="Times New Roman" w:hAnsi="Times New Roman"/>
                <w:b/>
                <w:bCs/>
              </w:rPr>
              <w:t>PDN</w:t>
            </w:r>
          </w:p>
        </w:tc>
        <w:tc>
          <w:tcPr>
            <w:tcW w:w="710" w:type="dxa"/>
          </w:tcPr>
          <w:p w14:paraId="017D9D41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421E4">
              <w:rPr>
                <w:rFonts w:ascii="Times New Roman" w:hAnsi="Times New Roman"/>
                <w:b/>
                <w:bCs/>
              </w:rPr>
              <w:t>PDS</w:t>
            </w:r>
          </w:p>
        </w:tc>
        <w:tc>
          <w:tcPr>
            <w:tcW w:w="723" w:type="dxa"/>
          </w:tcPr>
          <w:p w14:paraId="4B068A0C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421E4">
              <w:rPr>
                <w:rFonts w:ascii="Times New Roman" w:hAnsi="Times New Roman"/>
                <w:b/>
                <w:bCs/>
              </w:rPr>
              <w:t>PRN</w:t>
            </w:r>
          </w:p>
        </w:tc>
        <w:tc>
          <w:tcPr>
            <w:tcW w:w="710" w:type="dxa"/>
          </w:tcPr>
          <w:p w14:paraId="54EADA7B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421E4">
              <w:rPr>
                <w:rFonts w:ascii="Times New Roman" w:hAnsi="Times New Roman"/>
                <w:b/>
                <w:bCs/>
              </w:rPr>
              <w:t>ADK</w:t>
            </w:r>
          </w:p>
        </w:tc>
        <w:tc>
          <w:tcPr>
            <w:tcW w:w="710" w:type="dxa"/>
          </w:tcPr>
          <w:p w14:paraId="50CC8A1B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421E4">
              <w:rPr>
                <w:rFonts w:ascii="Times New Roman" w:hAnsi="Times New Roman"/>
                <w:b/>
                <w:bCs/>
              </w:rPr>
              <w:t>UCT</w:t>
            </w:r>
          </w:p>
        </w:tc>
        <w:tc>
          <w:tcPr>
            <w:tcW w:w="710" w:type="dxa"/>
          </w:tcPr>
          <w:p w14:paraId="51DB1D73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421E4">
              <w:rPr>
                <w:rFonts w:ascii="Times New Roman" w:hAnsi="Times New Roman"/>
                <w:b/>
                <w:bCs/>
              </w:rPr>
              <w:t>DPP</w:t>
            </w:r>
          </w:p>
        </w:tc>
        <w:tc>
          <w:tcPr>
            <w:tcW w:w="696" w:type="dxa"/>
          </w:tcPr>
          <w:p w14:paraId="5E05B757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421E4">
              <w:rPr>
                <w:rFonts w:ascii="Times New Roman" w:hAnsi="Times New Roman"/>
                <w:b/>
                <w:bCs/>
              </w:rPr>
              <w:t>API</w:t>
            </w:r>
          </w:p>
        </w:tc>
        <w:tc>
          <w:tcPr>
            <w:tcW w:w="651" w:type="dxa"/>
          </w:tcPr>
          <w:p w14:paraId="1C577A65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421E4">
              <w:rPr>
                <w:rFonts w:ascii="Times New Roman" w:hAnsi="Times New Roman"/>
                <w:b/>
                <w:bCs/>
              </w:rPr>
              <w:t>KAJ</w:t>
            </w:r>
          </w:p>
        </w:tc>
      </w:tr>
      <w:tr w:rsidR="004421E4" w:rsidRPr="004421E4" w14:paraId="3DA5A1FC" w14:textId="77777777" w:rsidTr="00844AE1">
        <w:tc>
          <w:tcPr>
            <w:tcW w:w="1817" w:type="dxa"/>
          </w:tcPr>
          <w:p w14:paraId="74CE2799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421E4">
              <w:rPr>
                <w:rFonts w:ascii="Times New Roman" w:hAnsi="Times New Roman"/>
              </w:rPr>
              <w:t>Strakošová</w:t>
            </w:r>
            <w:proofErr w:type="spellEnd"/>
            <w:r w:rsidRPr="004421E4">
              <w:rPr>
                <w:rFonts w:ascii="Times New Roman" w:hAnsi="Times New Roman"/>
              </w:rPr>
              <w:t xml:space="preserve"> T.</w:t>
            </w:r>
          </w:p>
        </w:tc>
        <w:tc>
          <w:tcPr>
            <w:tcW w:w="723" w:type="dxa"/>
          </w:tcPr>
          <w:p w14:paraId="23D1FF76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3</w:t>
            </w:r>
          </w:p>
        </w:tc>
        <w:tc>
          <w:tcPr>
            <w:tcW w:w="710" w:type="dxa"/>
          </w:tcPr>
          <w:p w14:paraId="4A42147A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3</w:t>
            </w:r>
          </w:p>
        </w:tc>
        <w:tc>
          <w:tcPr>
            <w:tcW w:w="723" w:type="dxa"/>
          </w:tcPr>
          <w:p w14:paraId="64187884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2</w:t>
            </w:r>
          </w:p>
        </w:tc>
        <w:tc>
          <w:tcPr>
            <w:tcW w:w="710" w:type="dxa"/>
          </w:tcPr>
          <w:p w14:paraId="19D444E2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1</w:t>
            </w:r>
          </w:p>
        </w:tc>
        <w:tc>
          <w:tcPr>
            <w:tcW w:w="710" w:type="dxa"/>
          </w:tcPr>
          <w:p w14:paraId="7F635F46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3</w:t>
            </w:r>
          </w:p>
        </w:tc>
        <w:tc>
          <w:tcPr>
            <w:tcW w:w="710" w:type="dxa"/>
          </w:tcPr>
          <w:p w14:paraId="224B0415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2</w:t>
            </w:r>
          </w:p>
        </w:tc>
        <w:tc>
          <w:tcPr>
            <w:tcW w:w="696" w:type="dxa"/>
          </w:tcPr>
          <w:p w14:paraId="32E852A7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</w:tcPr>
          <w:p w14:paraId="15B78CEA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2</w:t>
            </w:r>
          </w:p>
        </w:tc>
      </w:tr>
      <w:tr w:rsidR="004421E4" w:rsidRPr="004421E4" w14:paraId="5A8DA5B0" w14:textId="77777777" w:rsidTr="00844AE1">
        <w:tc>
          <w:tcPr>
            <w:tcW w:w="1817" w:type="dxa"/>
          </w:tcPr>
          <w:p w14:paraId="16440423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421E4">
              <w:rPr>
                <w:rFonts w:ascii="Times New Roman" w:hAnsi="Times New Roman"/>
              </w:rPr>
              <w:t>Christová</w:t>
            </w:r>
            <w:proofErr w:type="spellEnd"/>
            <w:r w:rsidRPr="004421E4">
              <w:rPr>
                <w:rFonts w:ascii="Times New Roman" w:hAnsi="Times New Roman"/>
              </w:rPr>
              <w:t xml:space="preserve"> A. K.</w:t>
            </w:r>
          </w:p>
        </w:tc>
        <w:tc>
          <w:tcPr>
            <w:tcW w:w="723" w:type="dxa"/>
          </w:tcPr>
          <w:p w14:paraId="4A5F600C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3</w:t>
            </w:r>
          </w:p>
        </w:tc>
        <w:tc>
          <w:tcPr>
            <w:tcW w:w="710" w:type="dxa"/>
          </w:tcPr>
          <w:p w14:paraId="47F48214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1</w:t>
            </w:r>
          </w:p>
        </w:tc>
        <w:tc>
          <w:tcPr>
            <w:tcW w:w="723" w:type="dxa"/>
          </w:tcPr>
          <w:p w14:paraId="0A2F0B51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2</w:t>
            </w:r>
          </w:p>
        </w:tc>
        <w:tc>
          <w:tcPr>
            <w:tcW w:w="710" w:type="dxa"/>
          </w:tcPr>
          <w:p w14:paraId="49D1D1EE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1</w:t>
            </w:r>
          </w:p>
        </w:tc>
        <w:tc>
          <w:tcPr>
            <w:tcW w:w="710" w:type="dxa"/>
          </w:tcPr>
          <w:p w14:paraId="116F7772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2</w:t>
            </w:r>
          </w:p>
        </w:tc>
        <w:tc>
          <w:tcPr>
            <w:tcW w:w="710" w:type="dxa"/>
          </w:tcPr>
          <w:p w14:paraId="7C461E09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1</w:t>
            </w:r>
          </w:p>
        </w:tc>
        <w:tc>
          <w:tcPr>
            <w:tcW w:w="696" w:type="dxa"/>
          </w:tcPr>
          <w:p w14:paraId="28FB465E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1</w:t>
            </w:r>
          </w:p>
        </w:tc>
        <w:tc>
          <w:tcPr>
            <w:tcW w:w="651" w:type="dxa"/>
          </w:tcPr>
          <w:p w14:paraId="4AC74ACE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2</w:t>
            </w:r>
          </w:p>
        </w:tc>
      </w:tr>
      <w:tr w:rsidR="004421E4" w:rsidRPr="004421E4" w14:paraId="5D047896" w14:textId="77777777" w:rsidTr="00844AE1">
        <w:tc>
          <w:tcPr>
            <w:tcW w:w="1817" w:type="dxa"/>
          </w:tcPr>
          <w:p w14:paraId="071A3D83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421E4">
              <w:rPr>
                <w:rFonts w:ascii="Times New Roman" w:hAnsi="Times New Roman"/>
              </w:rPr>
              <w:t>Pečalka</w:t>
            </w:r>
            <w:proofErr w:type="spellEnd"/>
            <w:r w:rsidRPr="004421E4">
              <w:rPr>
                <w:rFonts w:ascii="Times New Roman" w:hAnsi="Times New Roman"/>
              </w:rPr>
              <w:t xml:space="preserve"> Š.</w:t>
            </w:r>
          </w:p>
        </w:tc>
        <w:tc>
          <w:tcPr>
            <w:tcW w:w="723" w:type="dxa"/>
          </w:tcPr>
          <w:p w14:paraId="14B685A3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3</w:t>
            </w:r>
          </w:p>
        </w:tc>
        <w:tc>
          <w:tcPr>
            <w:tcW w:w="710" w:type="dxa"/>
          </w:tcPr>
          <w:p w14:paraId="393176C9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3</w:t>
            </w:r>
          </w:p>
        </w:tc>
        <w:tc>
          <w:tcPr>
            <w:tcW w:w="723" w:type="dxa"/>
          </w:tcPr>
          <w:p w14:paraId="39A6DC2E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3</w:t>
            </w:r>
          </w:p>
        </w:tc>
        <w:tc>
          <w:tcPr>
            <w:tcW w:w="710" w:type="dxa"/>
          </w:tcPr>
          <w:p w14:paraId="51599E69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1</w:t>
            </w:r>
          </w:p>
        </w:tc>
        <w:tc>
          <w:tcPr>
            <w:tcW w:w="710" w:type="dxa"/>
          </w:tcPr>
          <w:p w14:paraId="761F09D8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2</w:t>
            </w:r>
          </w:p>
        </w:tc>
        <w:tc>
          <w:tcPr>
            <w:tcW w:w="710" w:type="dxa"/>
          </w:tcPr>
          <w:p w14:paraId="1FC98C4C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3</w:t>
            </w:r>
          </w:p>
        </w:tc>
        <w:tc>
          <w:tcPr>
            <w:tcW w:w="696" w:type="dxa"/>
          </w:tcPr>
          <w:p w14:paraId="1217F795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2</w:t>
            </w:r>
          </w:p>
        </w:tc>
        <w:tc>
          <w:tcPr>
            <w:tcW w:w="651" w:type="dxa"/>
          </w:tcPr>
          <w:p w14:paraId="3C81DCE8" w14:textId="77777777" w:rsidR="004421E4" w:rsidRPr="004421E4" w:rsidRDefault="004421E4" w:rsidP="004421E4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421E4">
              <w:rPr>
                <w:rFonts w:ascii="Times New Roman" w:hAnsi="Times New Roman"/>
              </w:rPr>
              <w:t>1</w:t>
            </w:r>
          </w:p>
        </w:tc>
      </w:tr>
    </w:tbl>
    <w:p w14:paraId="0F92F733" w14:textId="77777777" w:rsidR="004421E4" w:rsidRPr="004421E4" w:rsidRDefault="004421E4" w:rsidP="004421E4">
      <w:pPr>
        <w:spacing w:line="276" w:lineRule="auto"/>
        <w:jc w:val="both"/>
      </w:pPr>
    </w:p>
    <w:p w14:paraId="142217CD" w14:textId="77777777" w:rsidR="004421E4" w:rsidRPr="004421E4" w:rsidRDefault="004421E4" w:rsidP="004421E4">
      <w:pPr>
        <w:spacing w:line="276" w:lineRule="auto"/>
        <w:jc w:val="both"/>
      </w:pPr>
      <w:r w:rsidRPr="004421E4">
        <w:t xml:space="preserve">Žiaci dosahujú dobré výsledky, priemer jednotlivých žiakov: </w:t>
      </w:r>
      <w:proofErr w:type="spellStart"/>
      <w:r w:rsidRPr="004421E4">
        <w:t>Strakošová</w:t>
      </w:r>
      <w:proofErr w:type="spellEnd"/>
      <w:r w:rsidRPr="004421E4">
        <w:t xml:space="preserve"> 2,33, </w:t>
      </w:r>
      <w:proofErr w:type="spellStart"/>
      <w:r w:rsidRPr="004421E4">
        <w:t>Christová</w:t>
      </w:r>
      <w:proofErr w:type="spellEnd"/>
      <w:r w:rsidRPr="004421E4">
        <w:t xml:space="preserve"> 1,75, </w:t>
      </w:r>
      <w:proofErr w:type="spellStart"/>
      <w:r w:rsidRPr="004421E4">
        <w:t>Pečalka</w:t>
      </w:r>
      <w:proofErr w:type="spellEnd"/>
      <w:r w:rsidRPr="004421E4">
        <w:t xml:space="preserve"> 2,15. </w:t>
      </w:r>
    </w:p>
    <w:p w14:paraId="7AF7D6C1" w14:textId="77777777" w:rsidR="004421E4" w:rsidRPr="004421E4" w:rsidRDefault="004421E4" w:rsidP="004421E4">
      <w:pPr>
        <w:spacing w:line="276" w:lineRule="auto"/>
        <w:jc w:val="both"/>
        <w:rPr>
          <w:i/>
          <w:iCs/>
        </w:rPr>
      </w:pPr>
    </w:p>
    <w:p w14:paraId="10F6AEAA" w14:textId="77777777" w:rsidR="004421E4" w:rsidRPr="004421E4" w:rsidRDefault="004421E4" w:rsidP="004421E4">
      <w:pPr>
        <w:spacing w:line="276" w:lineRule="auto"/>
        <w:jc w:val="both"/>
        <w:rPr>
          <w:i/>
          <w:iCs/>
        </w:rPr>
      </w:pPr>
      <w:r w:rsidRPr="004421E4">
        <w:rPr>
          <w:i/>
          <w:iCs/>
        </w:rPr>
        <w:t xml:space="preserve">Triedni učitelia doplnili informácie o ďalších žiakoch so ŠVVP podľa doručených správ z centier </w:t>
      </w:r>
      <w:proofErr w:type="spellStart"/>
      <w:r w:rsidRPr="004421E4">
        <w:rPr>
          <w:i/>
          <w:iCs/>
        </w:rPr>
        <w:t>CPPPaP</w:t>
      </w:r>
      <w:proofErr w:type="spellEnd"/>
      <w:r w:rsidRPr="004421E4">
        <w:rPr>
          <w:i/>
          <w:iCs/>
        </w:rPr>
        <w:t xml:space="preserve">. Triedni učitelia v spolupráci s výchovnou poradkyňou vypracovali IVVP podľa doložených materiálov zo ZŠ, z </w:t>
      </w:r>
      <w:proofErr w:type="spellStart"/>
      <w:r w:rsidRPr="004421E4">
        <w:rPr>
          <w:i/>
          <w:iCs/>
        </w:rPr>
        <w:t>CPPPaP</w:t>
      </w:r>
      <w:proofErr w:type="spellEnd"/>
      <w:r w:rsidRPr="004421E4">
        <w:rPr>
          <w:i/>
          <w:iCs/>
        </w:rPr>
        <w:t xml:space="preserve"> a iných inštitúcií. Oboznámili učiteľov s potrebami žiakov. Ide o dvoch žiakov druhého ročníka, Peter </w:t>
      </w:r>
      <w:proofErr w:type="spellStart"/>
      <w:r w:rsidRPr="004421E4">
        <w:rPr>
          <w:i/>
          <w:iCs/>
        </w:rPr>
        <w:t>Galvánek</w:t>
      </w:r>
      <w:proofErr w:type="spellEnd"/>
      <w:r w:rsidRPr="004421E4">
        <w:rPr>
          <w:i/>
          <w:iCs/>
        </w:rPr>
        <w:t>, správa z </w:t>
      </w:r>
      <w:proofErr w:type="spellStart"/>
      <w:r w:rsidRPr="004421E4">
        <w:rPr>
          <w:i/>
          <w:iCs/>
        </w:rPr>
        <w:t>CPPaP</w:t>
      </w:r>
      <w:proofErr w:type="spellEnd"/>
      <w:r w:rsidRPr="004421E4">
        <w:rPr>
          <w:i/>
          <w:iCs/>
        </w:rPr>
        <w:t xml:space="preserve"> zo dňa 11.11.2021 a Peter </w:t>
      </w:r>
      <w:proofErr w:type="spellStart"/>
      <w:r w:rsidRPr="004421E4">
        <w:rPr>
          <w:i/>
          <w:iCs/>
        </w:rPr>
        <w:t>Kašík</w:t>
      </w:r>
      <w:proofErr w:type="spellEnd"/>
      <w:r w:rsidRPr="004421E4">
        <w:rPr>
          <w:i/>
          <w:iCs/>
        </w:rPr>
        <w:t>, správa z </w:t>
      </w:r>
      <w:proofErr w:type="spellStart"/>
      <w:r w:rsidRPr="004421E4">
        <w:rPr>
          <w:i/>
          <w:iCs/>
        </w:rPr>
        <w:t>CPPaP</w:t>
      </w:r>
      <w:proofErr w:type="spellEnd"/>
      <w:r w:rsidRPr="004421E4">
        <w:rPr>
          <w:i/>
          <w:iCs/>
        </w:rPr>
        <w:t xml:space="preserve"> zo dňa 18.1. 2022.</w:t>
      </w:r>
    </w:p>
    <w:p w14:paraId="7601CBA8" w14:textId="77777777" w:rsidR="004421E4" w:rsidRDefault="004421E4" w:rsidP="004421E4">
      <w:pPr>
        <w:spacing w:line="276" w:lineRule="auto"/>
      </w:pPr>
    </w:p>
    <w:p w14:paraId="0D676983" w14:textId="17C95472" w:rsidR="004F0DDE" w:rsidRDefault="004F0DDE" w:rsidP="00A86C25">
      <w:pPr>
        <w:jc w:val="both"/>
      </w:pPr>
      <w:r>
        <w:t>Ad 3</w:t>
      </w:r>
    </w:p>
    <w:p w14:paraId="5CA51A0D" w14:textId="77777777" w:rsidR="00721E8D" w:rsidRPr="00721E8D" w:rsidRDefault="00721E8D" w:rsidP="00721E8D">
      <w:pPr>
        <w:jc w:val="both"/>
        <w:rPr>
          <w:b/>
          <w:color w:val="000000"/>
        </w:rPr>
      </w:pPr>
      <w:r w:rsidRPr="00721E8D">
        <w:rPr>
          <w:b/>
          <w:color w:val="000000"/>
        </w:rPr>
        <w:t>SWOT analýza SSOŠ pre šk. rok 2021/2022</w:t>
      </w:r>
    </w:p>
    <w:p w14:paraId="44E54934" w14:textId="77777777" w:rsidR="00721E8D" w:rsidRPr="00721E8D" w:rsidRDefault="00721E8D" w:rsidP="00721E8D">
      <w:pPr>
        <w:jc w:val="both"/>
        <w:rPr>
          <w:b/>
          <w:color w:val="000000"/>
        </w:rPr>
      </w:pPr>
    </w:p>
    <w:p w14:paraId="2B36199F" w14:textId="77777777" w:rsidR="00721E8D" w:rsidRPr="00721E8D" w:rsidRDefault="00721E8D" w:rsidP="00721E8D">
      <w:pPr>
        <w:jc w:val="both"/>
        <w:rPr>
          <w:bCs/>
          <w:color w:val="000000"/>
        </w:rPr>
      </w:pPr>
      <w:r w:rsidRPr="00721E8D">
        <w:rPr>
          <w:bCs/>
          <w:color w:val="000000"/>
        </w:rPr>
        <w:t xml:space="preserve">Pri skvalitňovaní a rozvoji výchovno-vzdelávacieho procesu sme vychádzali z podnetov zo strany žiakov, zamestnancov, rodičov. </w:t>
      </w:r>
    </w:p>
    <w:p w14:paraId="5581B869" w14:textId="77777777" w:rsidR="00721E8D" w:rsidRPr="00721E8D" w:rsidRDefault="00721E8D" w:rsidP="00721E8D">
      <w:pPr>
        <w:jc w:val="both"/>
        <w:rPr>
          <w:bCs/>
          <w:color w:val="000000"/>
        </w:rPr>
      </w:pPr>
      <w:r w:rsidRPr="00721E8D">
        <w:rPr>
          <w:bCs/>
          <w:color w:val="000000"/>
        </w:rPr>
        <w:t xml:space="preserve">Pri vzájomných rozhovoroch so žiakmi na triednických hodinách, vypočutie si názorov na vyučovacích hodinách, pri komunikácií so zamestnancami priebežne počas šk. roku, s rodičmi pri  diskusií  na rodičovských združeniach. Tieto informácie nám boli podkladom k zostaveniu internej SWOT analýzy školy, pričom každý člen Rady školy sa v rámci diskusie individuálne vyjadril k jednotlivých častiam analýzy.   </w:t>
      </w:r>
    </w:p>
    <w:p w14:paraId="6C8C7134" w14:textId="77777777" w:rsidR="00721E8D" w:rsidRPr="00721E8D" w:rsidRDefault="00721E8D" w:rsidP="00721E8D">
      <w:pPr>
        <w:jc w:val="both"/>
        <w:rPr>
          <w:b/>
          <w:color w:val="000000"/>
        </w:rPr>
      </w:pPr>
    </w:p>
    <w:p w14:paraId="62DFC8A8" w14:textId="77777777" w:rsidR="00721E8D" w:rsidRPr="00721E8D" w:rsidRDefault="00721E8D" w:rsidP="00721E8D">
      <w:pPr>
        <w:jc w:val="both"/>
        <w:rPr>
          <w:b/>
          <w:iCs/>
          <w:color w:val="000000"/>
        </w:rPr>
      </w:pPr>
      <w:r w:rsidRPr="00721E8D">
        <w:rPr>
          <w:b/>
          <w:iCs/>
          <w:color w:val="000000"/>
        </w:rPr>
        <w:t>Silnými stránkami školy sú:</w:t>
      </w:r>
    </w:p>
    <w:p w14:paraId="3E21BD1B" w14:textId="77777777" w:rsidR="00721E8D" w:rsidRPr="00721E8D" w:rsidRDefault="00721E8D" w:rsidP="00721E8D">
      <w:pPr>
        <w:jc w:val="both"/>
        <w:rPr>
          <w:b/>
          <w:i/>
          <w:color w:val="000000"/>
        </w:rPr>
      </w:pPr>
    </w:p>
    <w:p w14:paraId="2F609A1D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 xml:space="preserve">jedinečnosť študijného odboru v Žiline (IDT), </w:t>
      </w:r>
    </w:p>
    <w:p w14:paraId="28051431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zaujímavý študijný odbor pre obmedzený počet záujemcov,</w:t>
      </w:r>
    </w:p>
    <w:p w14:paraId="65E4647B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lastRenderedPageBreak/>
        <w:t>výborná poloha školy, komplexnosť prenajatých priestorov školy (škola, stravovacie zariadenie, telocvičňa, športový areál),</w:t>
      </w:r>
    </w:p>
    <w:p w14:paraId="05EFA3DF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 xml:space="preserve"> vybavenie odborných učební,</w:t>
      </w:r>
    </w:p>
    <w:p w14:paraId="556E45AD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 xml:space="preserve">estetická úprava a vybavenie učební, </w:t>
      </w:r>
    </w:p>
    <w:p w14:paraId="0273E960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kvalifikovaný pedagogický zbor,</w:t>
      </w:r>
    </w:p>
    <w:p w14:paraId="33CCAE17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záujem pedagógov o zvyšovanie kvalifikácie a nadobúdanie nových kompetencií,</w:t>
      </w:r>
    </w:p>
    <w:p w14:paraId="4E3F7442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 xml:space="preserve">spolupráca s Žilinskou univerzitou a jej fakultami – Fakulta prevádzky a ekonomiky dopravy a spojov, Fakulta humanitných vied, Fakulta riadenia a informatiky, </w:t>
      </w:r>
    </w:p>
    <w:p w14:paraId="735BF8E4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spolupráca s firmou Kros pri práci s ekonomickými programami (predmet aplikovaná informatika),</w:t>
      </w:r>
    </w:p>
    <w:p w14:paraId="2A6838C4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spolupráca s </w:t>
      </w:r>
      <w:proofErr w:type="spellStart"/>
      <w:r w:rsidRPr="00721E8D">
        <w:rPr>
          <w:color w:val="000000"/>
        </w:rPr>
        <w:t>CPPPaP</w:t>
      </w:r>
      <w:proofErr w:type="spellEnd"/>
      <w:r w:rsidRPr="00721E8D">
        <w:rPr>
          <w:color w:val="000000"/>
        </w:rPr>
        <w:t xml:space="preserve">, </w:t>
      </w:r>
    </w:p>
    <w:p w14:paraId="7B568D71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 xml:space="preserve">dôvera vo vzťahu učiteľ a žiak, </w:t>
      </w:r>
    </w:p>
    <w:p w14:paraId="427D2AE0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kmeňové učebne zabezpečené didaktickou technikou (počítač, dataprojektor, vizualizér, reproduktory),</w:t>
      </w:r>
    </w:p>
    <w:p w14:paraId="56E2B2E8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 xml:space="preserve">škola rodinného typu, </w:t>
      </w:r>
    </w:p>
    <w:p w14:paraId="51F65ED3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štipendijný program – prospechové štipendium,</w:t>
      </w:r>
    </w:p>
    <w:p w14:paraId="73A097BF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 xml:space="preserve">kultúrne aktivity, exkurzie pre žiakov, odborné prednášky, </w:t>
      </w:r>
    </w:p>
    <w:p w14:paraId="72EA6515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každoročné športové podujatia (lyžiarsky a plavecký výcvik, turistika),</w:t>
      </w:r>
    </w:p>
    <w:p w14:paraId="2534C9A5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 xml:space="preserve">účasť na vybraných súťažiach, </w:t>
      </w:r>
    </w:p>
    <w:p w14:paraId="752891E2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individuálna práca s integrovanými žiakmi,</w:t>
      </w:r>
    </w:p>
    <w:p w14:paraId="30718E3A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internetová žiacka knižka, škola aktívne pracuje s platformou  ssosza.edupage.org,</w:t>
      </w:r>
    </w:p>
    <w:p w14:paraId="0F6A1C1E" w14:textId="1F94A458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počas Covid situácie vyučovacie hodiny prostredníctvom platforiem ZOOM, MS</w:t>
      </w:r>
      <w:r>
        <w:rPr>
          <w:color w:val="000000"/>
        </w:rPr>
        <w:t xml:space="preserve"> </w:t>
      </w:r>
      <w:proofErr w:type="spellStart"/>
      <w:r w:rsidRPr="00721E8D">
        <w:rPr>
          <w:color w:val="000000"/>
        </w:rPr>
        <w:t>Teams</w:t>
      </w:r>
      <w:proofErr w:type="spellEnd"/>
      <w:r w:rsidRPr="00721E8D">
        <w:rPr>
          <w:color w:val="000000"/>
        </w:rPr>
        <w:t>,</w:t>
      </w:r>
    </w:p>
    <w:p w14:paraId="74C56497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možnosť ubytovania na internáte.</w:t>
      </w:r>
    </w:p>
    <w:p w14:paraId="53B0EFD0" w14:textId="77777777" w:rsidR="00721E8D" w:rsidRPr="00721E8D" w:rsidRDefault="00721E8D" w:rsidP="00721E8D">
      <w:pPr>
        <w:ind w:left="720"/>
        <w:jc w:val="both"/>
        <w:rPr>
          <w:color w:val="000000"/>
        </w:rPr>
      </w:pPr>
    </w:p>
    <w:p w14:paraId="45ECDB40" w14:textId="77777777" w:rsidR="00721E8D" w:rsidRPr="00721E8D" w:rsidRDefault="00721E8D" w:rsidP="00721E8D">
      <w:pPr>
        <w:jc w:val="both"/>
        <w:rPr>
          <w:b/>
          <w:iCs/>
          <w:color w:val="000000"/>
        </w:rPr>
      </w:pPr>
      <w:r w:rsidRPr="00721E8D">
        <w:rPr>
          <w:b/>
          <w:iCs/>
          <w:color w:val="000000"/>
        </w:rPr>
        <w:t>Slabými stránkami školy sú:</w:t>
      </w:r>
    </w:p>
    <w:p w14:paraId="2AA3F42D" w14:textId="77777777" w:rsidR="00721E8D" w:rsidRPr="00721E8D" w:rsidRDefault="00721E8D" w:rsidP="00721E8D">
      <w:pPr>
        <w:jc w:val="both"/>
        <w:rPr>
          <w:b/>
          <w:i/>
          <w:color w:val="000000"/>
        </w:rPr>
      </w:pPr>
    </w:p>
    <w:p w14:paraId="6EDB3896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škola pôsobí v prenajatých priestoroch, ktoré sú obmedzené počtom tried,</w:t>
      </w:r>
    </w:p>
    <w:p w14:paraId="6B16D551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nedôvera verejnosti k vzdelávaniu na súkromnej škole,</w:t>
      </w:r>
    </w:p>
    <w:p w14:paraId="660263F5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nedostatok finančných prostriedkov zo strany štátu pri menšom počte žiakov,</w:t>
      </w:r>
    </w:p>
    <w:p w14:paraId="04C19EA0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nedostatočné finančné ohodnotenie pedagogických zamestnancov.</w:t>
      </w:r>
    </w:p>
    <w:p w14:paraId="12EF13D4" w14:textId="77777777" w:rsidR="00721E8D" w:rsidRPr="00721E8D" w:rsidRDefault="00721E8D" w:rsidP="00721E8D">
      <w:pPr>
        <w:jc w:val="both"/>
        <w:rPr>
          <w:b/>
          <w:iCs/>
          <w:color w:val="000000"/>
        </w:rPr>
      </w:pPr>
    </w:p>
    <w:p w14:paraId="78D86C3A" w14:textId="77777777" w:rsidR="00721E8D" w:rsidRPr="00721E8D" w:rsidRDefault="00721E8D" w:rsidP="00721E8D">
      <w:pPr>
        <w:jc w:val="both"/>
        <w:rPr>
          <w:b/>
          <w:iCs/>
          <w:color w:val="000000"/>
        </w:rPr>
      </w:pPr>
      <w:r w:rsidRPr="00721E8D">
        <w:rPr>
          <w:b/>
          <w:iCs/>
          <w:color w:val="000000"/>
        </w:rPr>
        <w:t>Príležitosťami školy sú:</w:t>
      </w:r>
    </w:p>
    <w:p w14:paraId="21BCE076" w14:textId="77777777" w:rsidR="00721E8D" w:rsidRPr="00721E8D" w:rsidRDefault="00721E8D" w:rsidP="00721E8D">
      <w:pPr>
        <w:jc w:val="both"/>
        <w:rPr>
          <w:b/>
          <w:i/>
          <w:color w:val="000000"/>
        </w:rPr>
      </w:pPr>
    </w:p>
    <w:p w14:paraId="65FBDE37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zosúladenie odbornosti žiakov s požiadavkami trhu práce na základe analýz,</w:t>
      </w:r>
    </w:p>
    <w:p w14:paraId="0A88CB89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 xml:space="preserve">uplatnenie sa absolventov na trhu práce, </w:t>
      </w:r>
    </w:p>
    <w:p w14:paraId="3CF4FB4B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 xml:space="preserve">nadviazanie spolupráce s firmami pracujúcimi s informačnými technológiami, </w:t>
      </w:r>
    </w:p>
    <w:p w14:paraId="1D5952C0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zvýšená možnosť uplatnenia sa absolventov v európskom priestore,</w:t>
      </w:r>
    </w:p>
    <w:p w14:paraId="06C855D0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zapojenie sa do projektov na zvyšovanie kvalifikácie pedagogických zamestnancov,</w:t>
      </w:r>
    </w:p>
    <w:p w14:paraId="4E90B9AB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 xml:space="preserve">zapojenie sa do projektov – </w:t>
      </w:r>
      <w:proofErr w:type="spellStart"/>
      <w:r w:rsidRPr="00721E8D">
        <w:rPr>
          <w:color w:val="000000"/>
        </w:rPr>
        <w:t>eTwinning</w:t>
      </w:r>
      <w:proofErr w:type="spellEnd"/>
      <w:r w:rsidRPr="00721E8D">
        <w:rPr>
          <w:color w:val="000000"/>
        </w:rPr>
        <w:t xml:space="preserve">, </w:t>
      </w:r>
    </w:p>
    <w:p w14:paraId="212FBC4D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odborná prax žiakov v zahraničí,</w:t>
      </w:r>
    </w:p>
    <w:p w14:paraId="3F578E05" w14:textId="77777777" w:rsidR="00721E8D" w:rsidRPr="00721E8D" w:rsidRDefault="00721E8D" w:rsidP="00721E8D">
      <w:pPr>
        <w:jc w:val="both"/>
        <w:rPr>
          <w:color w:val="000000"/>
        </w:rPr>
      </w:pPr>
    </w:p>
    <w:p w14:paraId="1CF02A90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dobrá spolupráca školy, zriaďovateľa, prenajímateľa priestorov, ŠIOV, Okresného úradu odboru školstva, ako predpokladu dobrých odborných a poradenských služieb.</w:t>
      </w:r>
    </w:p>
    <w:p w14:paraId="449D9A7F" w14:textId="77777777" w:rsidR="00721E8D" w:rsidRPr="00721E8D" w:rsidRDefault="00721E8D" w:rsidP="00721E8D">
      <w:pPr>
        <w:jc w:val="both"/>
        <w:rPr>
          <w:b/>
          <w:i/>
          <w:color w:val="000000"/>
        </w:rPr>
      </w:pPr>
    </w:p>
    <w:p w14:paraId="6D3CDF36" w14:textId="77777777" w:rsidR="00721E8D" w:rsidRPr="00721E8D" w:rsidRDefault="00721E8D" w:rsidP="00721E8D">
      <w:pPr>
        <w:jc w:val="both"/>
        <w:rPr>
          <w:b/>
          <w:iCs/>
          <w:color w:val="000000"/>
        </w:rPr>
      </w:pPr>
      <w:r w:rsidRPr="00721E8D">
        <w:rPr>
          <w:b/>
          <w:iCs/>
          <w:color w:val="000000"/>
        </w:rPr>
        <w:t>Prekážky v rozvoji školy sú:</w:t>
      </w:r>
    </w:p>
    <w:p w14:paraId="534C1C18" w14:textId="77777777" w:rsidR="00721E8D" w:rsidRPr="00721E8D" w:rsidRDefault="00721E8D" w:rsidP="00721E8D">
      <w:pPr>
        <w:jc w:val="both"/>
        <w:rPr>
          <w:b/>
          <w:i/>
          <w:color w:val="000000"/>
        </w:rPr>
      </w:pPr>
    </w:p>
    <w:p w14:paraId="29DE99C4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rozdielna vedomostná úroveň žiakov prichádzajúcich zo základnej školy,</w:t>
      </w:r>
    </w:p>
    <w:p w14:paraId="5BBDADE6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nedostatok finančných prostriedkov na realizovanie projektov na prepojenie teórie a praxe,</w:t>
      </w:r>
    </w:p>
    <w:p w14:paraId="16C52527" w14:textId="77777777" w:rsidR="00721E8D" w:rsidRPr="00721E8D" w:rsidRDefault="00721E8D" w:rsidP="00721E8D">
      <w:pPr>
        <w:numPr>
          <w:ilvl w:val="0"/>
          <w:numId w:val="10"/>
        </w:numPr>
        <w:jc w:val="both"/>
        <w:rPr>
          <w:color w:val="000000"/>
        </w:rPr>
      </w:pPr>
      <w:r w:rsidRPr="00721E8D">
        <w:rPr>
          <w:color w:val="000000"/>
        </w:rPr>
        <w:t>znižovanie populačnej krivky,</w:t>
      </w:r>
    </w:p>
    <w:p w14:paraId="242EFF6B" w14:textId="060E80E6" w:rsidR="00721E8D" w:rsidRPr="00E2294B" w:rsidRDefault="00721E8D" w:rsidP="00721E8D">
      <w:pPr>
        <w:numPr>
          <w:ilvl w:val="0"/>
          <w:numId w:val="10"/>
        </w:numPr>
        <w:jc w:val="both"/>
      </w:pPr>
      <w:r w:rsidRPr="00721E8D">
        <w:rPr>
          <w:color w:val="000000"/>
        </w:rPr>
        <w:t xml:space="preserve">rozšírenie sociálne patologických javov prejavov správania (šikanovanie, drogy, záškoláctvo). </w:t>
      </w:r>
    </w:p>
    <w:p w14:paraId="7573A1F6" w14:textId="70195339" w:rsidR="00E2294B" w:rsidRDefault="00E2294B" w:rsidP="00E2294B">
      <w:pPr>
        <w:jc w:val="both"/>
        <w:rPr>
          <w:color w:val="000000"/>
        </w:rPr>
      </w:pPr>
    </w:p>
    <w:p w14:paraId="169AB176" w14:textId="4796CA2B" w:rsidR="00E2294B" w:rsidRDefault="00E2294B" w:rsidP="00E2294B">
      <w:pPr>
        <w:jc w:val="both"/>
        <w:rPr>
          <w:color w:val="000000"/>
        </w:rPr>
      </w:pPr>
    </w:p>
    <w:p w14:paraId="7ED6A657" w14:textId="730AAF56" w:rsidR="00E2294B" w:rsidRDefault="00E2294B" w:rsidP="00E2294B">
      <w:pPr>
        <w:jc w:val="both"/>
        <w:rPr>
          <w:color w:val="000000"/>
        </w:rPr>
      </w:pPr>
      <w:r>
        <w:rPr>
          <w:color w:val="000000"/>
        </w:rPr>
        <w:lastRenderedPageBreak/>
        <w:t>Ad 4</w:t>
      </w:r>
    </w:p>
    <w:p w14:paraId="105E5C4C" w14:textId="2B436DF1" w:rsidR="00E2294B" w:rsidRPr="00721E8D" w:rsidRDefault="006569E3" w:rsidP="006569E3">
      <w:pPr>
        <w:jc w:val="both"/>
      </w:pPr>
      <w:r>
        <w:t xml:space="preserve">Situácia v súvislosti s pandémiou je stabilizovaná. Výchovno-vzdelávacia činnosť prebieha od septembra prezenčnou formou. V prípade výskytu covidu žiaka/učiteľa zostali v domácej karanténne. Do školy sa vrátili až na základe negatívneho testu a dobrého zdravotného stavu. </w:t>
      </w:r>
    </w:p>
    <w:p w14:paraId="21B94BFE" w14:textId="511174EE" w:rsidR="00721E8D" w:rsidRDefault="00721E8D" w:rsidP="00A86C25">
      <w:pPr>
        <w:jc w:val="both"/>
      </w:pPr>
    </w:p>
    <w:p w14:paraId="25BFA5C1" w14:textId="63246D78" w:rsidR="00CA21EF" w:rsidRDefault="00CA21EF" w:rsidP="00A86C25">
      <w:pPr>
        <w:jc w:val="both"/>
      </w:pPr>
      <w:r>
        <w:t>Ad 5</w:t>
      </w:r>
    </w:p>
    <w:p w14:paraId="1B03C757" w14:textId="77777777" w:rsidR="00CA21EF" w:rsidRDefault="00CA21EF" w:rsidP="00CA21EF">
      <w:pPr>
        <w:jc w:val="both"/>
      </w:pPr>
      <w:r>
        <w:t>Zmena ŽŠR na Školský parlament</w:t>
      </w:r>
    </w:p>
    <w:p w14:paraId="7B030FB8" w14:textId="77777777" w:rsidR="00CA21EF" w:rsidRDefault="00CA21EF" w:rsidP="00CA21EF">
      <w:pPr>
        <w:jc w:val="both"/>
      </w:pPr>
      <w:r>
        <w:t xml:space="preserve"> § 39hg zákona 488/2021 </w:t>
      </w:r>
      <w:proofErr w:type="spellStart"/>
      <w:r>
        <w:t>Z.z</w:t>
      </w:r>
      <w:proofErr w:type="spellEnd"/>
      <w:r>
        <w:t>., Prechodné ustanovenie k úpravám účinným od 1. januára 2022</w:t>
      </w:r>
    </w:p>
    <w:p w14:paraId="3F7F121C" w14:textId="77777777" w:rsidR="00CA21EF" w:rsidRPr="00E7663A" w:rsidRDefault="00CA21EF" w:rsidP="00CA21EF">
      <w:pPr>
        <w:jc w:val="both"/>
        <w:rPr>
          <w:rFonts w:cstheme="minorHAnsi"/>
        </w:rPr>
      </w:pPr>
      <w:r w:rsidRPr="00E7663A">
        <w:rPr>
          <w:rFonts w:cstheme="minorHAnsi"/>
          <w:i/>
          <w:iCs/>
          <w:shd w:val="clear" w:color="auto" w:fill="FFFFFF"/>
        </w:rPr>
        <w:t>Žiacke školské rady ustanovené podľa predpisov účinných do 31. decembra 2021 sa považujú za školské parlamenty podľa predpisov účinných od 1. januára 2022.“.</w:t>
      </w:r>
    </w:p>
    <w:p w14:paraId="08E69737" w14:textId="77777777" w:rsidR="00CA21EF" w:rsidRDefault="00CA21EF" w:rsidP="00CA21EF">
      <w:pPr>
        <w:jc w:val="both"/>
      </w:pPr>
      <w:r>
        <w:t xml:space="preserve"> Ustanovenie Školského parlamentu schválila  Rada školy. Tým sa od 1.1. 2022 mení názov Žiackej školskej rady na Školský parlament, všetko prebehlo po diskusii s členmi bývalej Žiackej školskej rady, vrátane jej predsedu a koordinátorkou žiackej školskej rady Mgr. Monikou </w:t>
      </w:r>
      <w:proofErr w:type="spellStart"/>
      <w:r>
        <w:t>Hriníkovou</w:t>
      </w:r>
      <w:proofErr w:type="spellEnd"/>
      <w:r>
        <w:t xml:space="preserve">.  </w:t>
      </w:r>
    </w:p>
    <w:p w14:paraId="1143C0B2" w14:textId="35129DA2" w:rsidR="00CA21EF" w:rsidRDefault="00CA21EF" w:rsidP="00CA21EF">
      <w:pPr>
        <w:jc w:val="both"/>
      </w:pPr>
      <w:r>
        <w:t xml:space="preserve">Školský parlament reprezentuje žiakov strednej školy a zastupuje ich záujmy vo vzťahu k riaditeľovi a navonok. Ostatné činnosti školského parlamentu nájdeme § 26 zákona 488/2021 </w:t>
      </w:r>
      <w:proofErr w:type="spellStart"/>
      <w:r>
        <w:t>Z.z</w:t>
      </w:r>
      <w:proofErr w:type="spellEnd"/>
      <w:r>
        <w:t xml:space="preserve">., odsek ( 7), písmeno a) – h). Predsedom školského parlamentu je </w:t>
      </w:r>
      <w:r w:rsidR="00140B3C">
        <w:t xml:space="preserve">Viktória </w:t>
      </w:r>
      <w:proofErr w:type="spellStart"/>
      <w:r w:rsidR="00140B3C">
        <w:t>Trulíková</w:t>
      </w:r>
      <w:proofErr w:type="spellEnd"/>
      <w:r w:rsidR="00140B3C">
        <w:t>, ktorá</w:t>
      </w:r>
      <w:r>
        <w:t xml:space="preserve"> bol</w:t>
      </w:r>
      <w:r w:rsidR="00140B3C">
        <w:t>a ustanovená</w:t>
      </w:r>
      <w:r>
        <w:t xml:space="preserve"> na začiatku šk. roku 2021/2022 tajným hlasovaním a získal</w:t>
      </w:r>
      <w:r w:rsidR="00140B3C">
        <w:t>a</w:t>
      </w:r>
      <w:r>
        <w:t xml:space="preserve"> nadpolovičnú väčšinu. </w:t>
      </w:r>
    </w:p>
    <w:p w14:paraId="07888284" w14:textId="77777777" w:rsidR="00CA21EF" w:rsidRDefault="00CA21EF" w:rsidP="00A86C25">
      <w:pPr>
        <w:jc w:val="both"/>
      </w:pPr>
      <w:bookmarkStart w:id="2" w:name="_GoBack"/>
      <w:bookmarkEnd w:id="2"/>
    </w:p>
    <w:p w14:paraId="0D67698B" w14:textId="0EAB32E8" w:rsidR="005640BB" w:rsidRDefault="005640BB" w:rsidP="00A86C25">
      <w:pPr>
        <w:jc w:val="both"/>
      </w:pPr>
      <w:r>
        <w:t xml:space="preserve">Ad </w:t>
      </w:r>
      <w:r w:rsidR="00CA21EF">
        <w:t>6</w:t>
      </w:r>
    </w:p>
    <w:p w14:paraId="2F7EC7E8" w14:textId="0B65CDC3" w:rsidR="00721E8D" w:rsidRDefault="00721E8D" w:rsidP="00A86C25">
      <w:pPr>
        <w:jc w:val="both"/>
      </w:pPr>
      <w:r>
        <w:t xml:space="preserve">Otvorená diskusia, pri ktorej sme sa </w:t>
      </w:r>
      <w:r w:rsidR="008D0B4D">
        <w:t xml:space="preserve">vyjadrovali k analýze a k dosiahnutým polročným výchovno-vzdelávacích výsledkoch, možnostiach ich zlepšenia. </w:t>
      </w:r>
    </w:p>
    <w:p w14:paraId="63795884" w14:textId="4145BC42" w:rsidR="002310E3" w:rsidRDefault="002310E3" w:rsidP="00A86C25">
      <w:pPr>
        <w:jc w:val="both"/>
      </w:pPr>
    </w:p>
    <w:p w14:paraId="2B5416EE" w14:textId="540071F7" w:rsidR="002310E3" w:rsidRDefault="002310E3" w:rsidP="00A86C25">
      <w:pPr>
        <w:jc w:val="both"/>
      </w:pPr>
    </w:p>
    <w:p w14:paraId="0D6769A2" w14:textId="77777777" w:rsidR="00112E9E" w:rsidRPr="00CA634E" w:rsidRDefault="00393914" w:rsidP="0067540F">
      <w:pPr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proofErr w:type="spellStart"/>
      <w:r w:rsidR="0067540F">
        <w:t>predsedkyňa</w:t>
      </w:r>
      <w:proofErr w:type="spellEnd"/>
      <w:r w:rsidR="003D51F1">
        <w:t xml:space="preserve"> </w:t>
      </w:r>
      <w:r w:rsidR="003B4076">
        <w:t xml:space="preserve">Rady školy Ing. Katarína Harantová. </w:t>
      </w:r>
    </w:p>
    <w:p w14:paraId="0D6769A3" w14:textId="77777777" w:rsidR="00112E9E" w:rsidRPr="00C44A5B" w:rsidRDefault="00112E9E" w:rsidP="00112E9E">
      <w:pPr>
        <w:rPr>
          <w:color w:val="FF0000"/>
        </w:rPr>
      </w:pPr>
    </w:p>
    <w:p w14:paraId="0D6769A4" w14:textId="35F34FE5" w:rsidR="00112E9E" w:rsidRPr="00C44A5B" w:rsidRDefault="003B4076" w:rsidP="00112E9E">
      <w:r>
        <w:t>V Žiline</w:t>
      </w:r>
      <w:r w:rsidR="0067540F">
        <w:t xml:space="preserve">: </w:t>
      </w:r>
      <w:r w:rsidR="00A3385A">
        <w:t>18</w:t>
      </w:r>
      <w:r w:rsidR="00EC3A36" w:rsidRPr="00EC3A36">
        <w:t xml:space="preserve">. </w:t>
      </w:r>
      <w:r w:rsidR="00A3385A">
        <w:t>2</w:t>
      </w:r>
      <w:r w:rsidR="00112E9E" w:rsidRPr="00EC3A36">
        <w:t xml:space="preserve">. </w:t>
      </w:r>
      <w:r w:rsidR="00C44A5B" w:rsidRPr="00EC3A36">
        <w:t>2</w:t>
      </w:r>
      <w:r w:rsidR="00E74834" w:rsidRPr="00EC3A36">
        <w:t>0</w:t>
      </w:r>
      <w:r w:rsidR="006A7331">
        <w:t>2</w:t>
      </w:r>
      <w:r w:rsidR="00A3385A">
        <w:t>2</w:t>
      </w:r>
    </w:p>
    <w:p w14:paraId="0D6769A5" w14:textId="77777777" w:rsidR="00C44A5B" w:rsidRPr="00C44A5B" w:rsidRDefault="00C44A5B" w:rsidP="00112E9E"/>
    <w:p w14:paraId="0D6769A6" w14:textId="77777777" w:rsidR="00112E9E" w:rsidRPr="003B4076" w:rsidRDefault="003B4076" w:rsidP="0067540F">
      <w:pPr>
        <w:ind w:left="5664" w:firstLine="708"/>
        <w:jc w:val="both"/>
      </w:pPr>
      <w:r w:rsidRPr="003B4076">
        <w:t>Ing. Katarína Harantová</w:t>
      </w:r>
    </w:p>
    <w:p w14:paraId="0D6769A7" w14:textId="77777777" w:rsidR="0067540F" w:rsidRDefault="0067540F" w:rsidP="00A40276">
      <w:pPr>
        <w:tabs>
          <w:tab w:val="left" w:pos="6315"/>
        </w:tabs>
      </w:pPr>
      <w:r>
        <w:tab/>
      </w:r>
      <w:r>
        <w:tab/>
      </w:r>
      <w:r>
        <w:tab/>
        <w:t xml:space="preserve"> predseda RŠ</w:t>
      </w:r>
    </w:p>
    <w:p w14:paraId="0D6769A8" w14:textId="77777777" w:rsidR="0067540F" w:rsidRDefault="0067540F" w:rsidP="00A40276">
      <w:pPr>
        <w:tabs>
          <w:tab w:val="left" w:pos="6315"/>
        </w:tabs>
      </w:pPr>
    </w:p>
    <w:p w14:paraId="0D6769A9" w14:textId="77777777" w:rsidR="005D3B53" w:rsidRDefault="005D3B53" w:rsidP="00A40276">
      <w:pPr>
        <w:tabs>
          <w:tab w:val="left" w:pos="6315"/>
        </w:tabs>
      </w:pPr>
    </w:p>
    <w:p w14:paraId="0D6769AA" w14:textId="77777777" w:rsidR="005D3B53" w:rsidRDefault="005D3B53" w:rsidP="00A40276">
      <w:pPr>
        <w:tabs>
          <w:tab w:val="left" w:pos="6315"/>
        </w:tabs>
      </w:pPr>
    </w:p>
    <w:p w14:paraId="0D6769AB" w14:textId="77777777" w:rsidR="005D3B53" w:rsidRDefault="005D3B53" w:rsidP="00A40276">
      <w:pPr>
        <w:tabs>
          <w:tab w:val="left" w:pos="6315"/>
        </w:tabs>
      </w:pPr>
    </w:p>
    <w:sectPr w:rsidR="005D3B53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0500792"/>
    <w:multiLevelType w:val="hybridMultilevel"/>
    <w:tmpl w:val="355C99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" w15:restartNumberingAfterBreak="0">
    <w:nsid w:val="22B65F80"/>
    <w:multiLevelType w:val="hybridMultilevel"/>
    <w:tmpl w:val="1090D92A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34D6F76"/>
    <w:multiLevelType w:val="hybridMultilevel"/>
    <w:tmpl w:val="A134DCB8"/>
    <w:lvl w:ilvl="0" w:tplc="62003814">
      <w:start w:val="2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7" w15:restartNumberingAfterBreak="0">
    <w:nsid w:val="375E4F3D"/>
    <w:multiLevelType w:val="multilevel"/>
    <w:tmpl w:val="19505474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8"/>
  </w:num>
  <w:num w:numId="5">
    <w:abstractNumId w:val="11"/>
  </w:num>
  <w:num w:numId="6">
    <w:abstractNumId w:val="1"/>
  </w:num>
  <w:num w:numId="7">
    <w:abstractNumId w:val="6"/>
  </w:num>
  <w:num w:numId="8">
    <w:abstractNumId w:val="0"/>
  </w:num>
  <w:num w:numId="9">
    <w:abstractNumId w:val="4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B6C15"/>
    <w:rsid w:val="00062F21"/>
    <w:rsid w:val="000673C2"/>
    <w:rsid w:val="00077E9E"/>
    <w:rsid w:val="000B2A39"/>
    <w:rsid w:val="000D6D0C"/>
    <w:rsid w:val="00112E9E"/>
    <w:rsid w:val="00140B3C"/>
    <w:rsid w:val="00144785"/>
    <w:rsid w:val="00165C83"/>
    <w:rsid w:val="001801FC"/>
    <w:rsid w:val="001861FA"/>
    <w:rsid w:val="002057D2"/>
    <w:rsid w:val="002310E3"/>
    <w:rsid w:val="00286711"/>
    <w:rsid w:val="002A3148"/>
    <w:rsid w:val="00312DD7"/>
    <w:rsid w:val="00330103"/>
    <w:rsid w:val="00345720"/>
    <w:rsid w:val="00353E49"/>
    <w:rsid w:val="00393914"/>
    <w:rsid w:val="003B4076"/>
    <w:rsid w:val="003D51F1"/>
    <w:rsid w:val="003F2E43"/>
    <w:rsid w:val="00403A8C"/>
    <w:rsid w:val="00417AFB"/>
    <w:rsid w:val="004421E4"/>
    <w:rsid w:val="004D68EE"/>
    <w:rsid w:val="004E04C0"/>
    <w:rsid w:val="004E794C"/>
    <w:rsid w:val="004F0DDE"/>
    <w:rsid w:val="004F12AE"/>
    <w:rsid w:val="005640BB"/>
    <w:rsid w:val="005C1A52"/>
    <w:rsid w:val="005D3B53"/>
    <w:rsid w:val="005E7EE1"/>
    <w:rsid w:val="00637430"/>
    <w:rsid w:val="00637B7B"/>
    <w:rsid w:val="006569E3"/>
    <w:rsid w:val="0067540F"/>
    <w:rsid w:val="006A7331"/>
    <w:rsid w:val="006C49CE"/>
    <w:rsid w:val="006D15E0"/>
    <w:rsid w:val="007132C8"/>
    <w:rsid w:val="00721E8D"/>
    <w:rsid w:val="00775576"/>
    <w:rsid w:val="007C01E5"/>
    <w:rsid w:val="007F453F"/>
    <w:rsid w:val="00885BE1"/>
    <w:rsid w:val="008A5688"/>
    <w:rsid w:val="008B6C15"/>
    <w:rsid w:val="008C1645"/>
    <w:rsid w:val="008D0B4D"/>
    <w:rsid w:val="009375D0"/>
    <w:rsid w:val="009963AA"/>
    <w:rsid w:val="009B3BB0"/>
    <w:rsid w:val="00A01C9E"/>
    <w:rsid w:val="00A02E65"/>
    <w:rsid w:val="00A24A6C"/>
    <w:rsid w:val="00A3385A"/>
    <w:rsid w:val="00A40276"/>
    <w:rsid w:val="00A51448"/>
    <w:rsid w:val="00A64B7C"/>
    <w:rsid w:val="00A650C8"/>
    <w:rsid w:val="00A86C25"/>
    <w:rsid w:val="00A97AF1"/>
    <w:rsid w:val="00AC0176"/>
    <w:rsid w:val="00AC0687"/>
    <w:rsid w:val="00AE0B7E"/>
    <w:rsid w:val="00AE5EAC"/>
    <w:rsid w:val="00AF287A"/>
    <w:rsid w:val="00B30BEA"/>
    <w:rsid w:val="00B30E0D"/>
    <w:rsid w:val="00B3613B"/>
    <w:rsid w:val="00B36C6B"/>
    <w:rsid w:val="00B96BD0"/>
    <w:rsid w:val="00BB408A"/>
    <w:rsid w:val="00BE3CCA"/>
    <w:rsid w:val="00BF3D94"/>
    <w:rsid w:val="00C01C96"/>
    <w:rsid w:val="00C44A5B"/>
    <w:rsid w:val="00C83130"/>
    <w:rsid w:val="00CA21EF"/>
    <w:rsid w:val="00CA634E"/>
    <w:rsid w:val="00D405A9"/>
    <w:rsid w:val="00D44A29"/>
    <w:rsid w:val="00D71B72"/>
    <w:rsid w:val="00D82554"/>
    <w:rsid w:val="00D97857"/>
    <w:rsid w:val="00DD47C4"/>
    <w:rsid w:val="00E2294B"/>
    <w:rsid w:val="00E74834"/>
    <w:rsid w:val="00E776B1"/>
    <w:rsid w:val="00EC23D4"/>
    <w:rsid w:val="00EC3A36"/>
    <w:rsid w:val="00ED538B"/>
    <w:rsid w:val="00F4536B"/>
    <w:rsid w:val="00FB0127"/>
    <w:rsid w:val="00FB3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76968"/>
  <w15:docId w15:val="{FFDDFE5A-14A2-43D0-8048-CE113509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30103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4421E4"/>
    <w:pPr>
      <w:keepNext/>
      <w:keepLines/>
      <w:numPr>
        <w:numId w:val="11"/>
      </w:numPr>
      <w:spacing w:before="240" w:after="240" w:line="360" w:lineRule="auto"/>
      <w:jc w:val="both"/>
      <w:outlineLvl w:val="0"/>
    </w:pPr>
    <w:rPr>
      <w:rFonts w:ascii="Arial" w:hAnsi="Arial" w:cs="Arial"/>
      <w:b/>
      <w:bCs/>
      <w:color w:val="4F6228" w:themeColor="accent3" w:themeShade="80"/>
      <w:sz w:val="22"/>
      <w:szCs w:val="22"/>
      <w:lang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421E4"/>
    <w:pPr>
      <w:keepNext/>
      <w:keepLines/>
      <w:numPr>
        <w:ilvl w:val="1"/>
        <w:numId w:val="11"/>
      </w:numPr>
      <w:spacing w:before="200" w:after="240" w:line="276" w:lineRule="auto"/>
      <w:jc w:val="both"/>
      <w:outlineLvl w:val="1"/>
    </w:pPr>
    <w:rPr>
      <w:rFonts w:ascii="Arial" w:hAnsi="Arial" w:cs="Arial"/>
      <w:b/>
      <w:bCs/>
      <w:color w:val="000000" w:themeColor="text1"/>
      <w:sz w:val="26"/>
      <w:szCs w:val="26"/>
      <w:lang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4421E4"/>
    <w:pPr>
      <w:keepNext/>
      <w:keepLines/>
      <w:numPr>
        <w:ilvl w:val="2"/>
        <w:numId w:val="11"/>
      </w:numPr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1E4"/>
    <w:pPr>
      <w:keepNext/>
      <w:keepLines/>
      <w:numPr>
        <w:ilvl w:val="3"/>
        <w:numId w:val="1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1E4"/>
    <w:pPr>
      <w:keepNext/>
      <w:keepLines/>
      <w:numPr>
        <w:ilvl w:val="4"/>
        <w:numId w:val="1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4421E4"/>
    <w:pPr>
      <w:keepNext/>
      <w:keepLines/>
      <w:numPr>
        <w:ilvl w:val="5"/>
        <w:numId w:val="1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1E4"/>
    <w:pPr>
      <w:keepNext/>
      <w:keepLines/>
      <w:numPr>
        <w:ilvl w:val="6"/>
        <w:numId w:val="1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1E4"/>
    <w:pPr>
      <w:keepNext/>
      <w:keepLines/>
      <w:numPr>
        <w:ilvl w:val="7"/>
        <w:numId w:val="11"/>
      </w:numPr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1E4"/>
    <w:pPr>
      <w:keepNext/>
      <w:keepLines/>
      <w:numPr>
        <w:ilvl w:val="8"/>
        <w:numId w:val="1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4421E4"/>
    <w:rPr>
      <w:rFonts w:ascii="Arial" w:hAnsi="Arial" w:cs="Arial"/>
      <w:b/>
      <w:bCs/>
      <w:color w:val="4F6228" w:themeColor="accent3" w:themeShade="80"/>
      <w:sz w:val="22"/>
      <w:szCs w:val="22"/>
      <w:lang w:eastAsia="en-US" w:bidi="en-US"/>
    </w:rPr>
  </w:style>
  <w:style w:type="character" w:customStyle="1" w:styleId="Nadpis2Char">
    <w:name w:val="Nadpis 2 Char"/>
    <w:basedOn w:val="Predvolenpsmoodseku"/>
    <w:link w:val="Nadpis2"/>
    <w:uiPriority w:val="9"/>
    <w:rsid w:val="004421E4"/>
    <w:rPr>
      <w:rFonts w:ascii="Arial" w:hAnsi="Arial" w:cs="Arial"/>
      <w:b/>
      <w:bCs/>
      <w:color w:val="000000" w:themeColor="text1"/>
      <w:sz w:val="26"/>
      <w:szCs w:val="26"/>
      <w:lang w:eastAsia="en-US" w:bidi="en-US"/>
    </w:rPr>
  </w:style>
  <w:style w:type="character" w:customStyle="1" w:styleId="Nadpis3Char">
    <w:name w:val="Nadpis 3 Char"/>
    <w:basedOn w:val="Predvolenpsmoodseku"/>
    <w:link w:val="Nadpis3"/>
    <w:uiPriority w:val="9"/>
    <w:rsid w:val="004421E4"/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1E4"/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1E4"/>
    <w:rPr>
      <w:rFonts w:ascii="Cambria" w:hAnsi="Cambria"/>
      <w:color w:val="243F60"/>
      <w:sz w:val="22"/>
      <w:szCs w:val="22"/>
      <w:lang w:val="en-US" w:eastAsia="en-US" w:bidi="en-US"/>
    </w:rPr>
  </w:style>
  <w:style w:type="character" w:customStyle="1" w:styleId="Nadpis6Char">
    <w:name w:val="Nadpis 6 Char"/>
    <w:basedOn w:val="Predvolenpsmoodseku"/>
    <w:link w:val="Nadpis6"/>
    <w:uiPriority w:val="9"/>
    <w:rsid w:val="004421E4"/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1E4"/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1E4"/>
    <w:rPr>
      <w:rFonts w:ascii="Cambria" w:hAnsi="Cambria"/>
      <w:color w:val="4F81BD"/>
      <w:lang w:val="en-US" w:eastAsia="en-US" w:bidi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1E4"/>
    <w:rPr>
      <w:rFonts w:ascii="Cambria" w:hAnsi="Cambria"/>
      <w:i/>
      <w:iCs/>
      <w:color w:val="404040"/>
      <w:lang w:val="en-US" w:eastAsia="en-US" w:bidi="en-US"/>
    </w:rPr>
  </w:style>
  <w:style w:type="paragraph" w:styleId="Odsekzoznamu">
    <w:name w:val="List Paragraph"/>
    <w:basedOn w:val="Normlny"/>
    <w:uiPriority w:val="34"/>
    <w:qFormat/>
    <w:rsid w:val="004421E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table" w:styleId="Mriekatabuky">
    <w:name w:val="Table Grid"/>
    <w:basedOn w:val="Normlnatabuka"/>
    <w:uiPriority w:val="59"/>
    <w:rsid w:val="004421E4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1237</Words>
  <Characters>7055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Ekonomka</cp:lastModifiedBy>
  <cp:revision>23</cp:revision>
  <cp:lastPrinted>2021-06-11T08:35:00Z</cp:lastPrinted>
  <dcterms:created xsi:type="dcterms:W3CDTF">2019-12-17T13:38:00Z</dcterms:created>
  <dcterms:modified xsi:type="dcterms:W3CDTF">2022-11-24T07:28:00Z</dcterms:modified>
</cp:coreProperties>
</file>